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52F" w:rsidRPr="00DB40A5" w:rsidRDefault="00EC652F" w:rsidP="00EC652F">
      <w:pPr>
        <w:rPr>
          <w:rFonts w:ascii="Century Gothic" w:hAnsi="Century Gothic"/>
          <w:b/>
        </w:rPr>
      </w:pPr>
    </w:p>
    <w:p w:rsidR="00EC652F" w:rsidRPr="00DB40A5" w:rsidRDefault="00EC652F" w:rsidP="00EC652F">
      <w:pPr>
        <w:jc w:val="center"/>
        <w:rPr>
          <w:rFonts w:ascii="Century Gothic" w:hAnsi="Century Gothic"/>
        </w:rPr>
      </w:pPr>
      <w:r w:rsidRPr="00DB40A5">
        <w:rPr>
          <w:rFonts w:ascii="Century Gothic" w:hAnsi="Century Gothic"/>
        </w:rPr>
        <w:t>Università degli Studi di Torino</w:t>
      </w:r>
    </w:p>
    <w:p w:rsidR="00EC652F" w:rsidRPr="00DB40A5" w:rsidRDefault="00EC652F" w:rsidP="00EC652F">
      <w:pPr>
        <w:jc w:val="center"/>
        <w:rPr>
          <w:rFonts w:ascii="Century Gothic" w:hAnsi="Century Gothic"/>
        </w:rPr>
      </w:pPr>
      <w:r w:rsidRPr="00DB40A5">
        <w:rPr>
          <w:rFonts w:ascii="Century Gothic" w:hAnsi="Century Gothic"/>
        </w:rPr>
        <w:t>Facoltà di scienze della Formazione</w:t>
      </w:r>
    </w:p>
    <w:p w:rsidR="00EC652F" w:rsidRPr="00DB40A5" w:rsidRDefault="00EC652F" w:rsidP="00EC652F">
      <w:pPr>
        <w:jc w:val="center"/>
        <w:rPr>
          <w:rFonts w:ascii="Century Gothic" w:hAnsi="Century Gothic"/>
        </w:rPr>
      </w:pPr>
      <w:r w:rsidRPr="00DB40A5">
        <w:rPr>
          <w:rFonts w:ascii="Century Gothic" w:hAnsi="Century Gothic"/>
        </w:rPr>
        <w:t>Corso di Laurea in Scienze dell’Educazione</w:t>
      </w:r>
    </w:p>
    <w:p w:rsidR="00EC652F" w:rsidRPr="00DB40A5" w:rsidRDefault="00EC652F">
      <w:pPr>
        <w:rPr>
          <w:rFonts w:ascii="Century Gothic" w:hAnsi="Century Gothic"/>
          <w:b/>
        </w:rPr>
      </w:pPr>
    </w:p>
    <w:p w:rsidR="00EC652F" w:rsidRPr="00DB40A5" w:rsidRDefault="00EC652F">
      <w:pPr>
        <w:rPr>
          <w:rFonts w:ascii="Century Gothic" w:hAnsi="Century Gothic"/>
          <w:b/>
        </w:rPr>
      </w:pPr>
      <w:r w:rsidRPr="00DB40A5">
        <w:rPr>
          <w:rFonts w:ascii="Century Gothic" w:hAnsi="Century Gothic"/>
          <w:b/>
        </w:rPr>
        <w:t xml:space="preserve">                                                 </w:t>
      </w:r>
      <w:r w:rsidR="00197C54" w:rsidRPr="00DB40A5">
        <w:rPr>
          <w:rFonts w:ascii="Century Gothic" w:hAnsi="Century Gothic"/>
          <w:noProof/>
          <w:lang w:eastAsia="it-IT"/>
        </w:rPr>
        <w:drawing>
          <wp:inline distT="0" distB="0" distL="0" distR="0">
            <wp:extent cx="2224585" cy="2060812"/>
            <wp:effectExtent l="19050" t="0" r="4265" b="0"/>
            <wp:docPr id="4" name="Immagine 1" descr="http://futura.unito.it/files/2013/03/unit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utura.unito.it/files/2013/03/unito-logo.jpg"/>
                    <pic:cNvPicPr>
                      <a:picLocks noChangeAspect="1" noChangeArrowheads="1"/>
                    </pic:cNvPicPr>
                  </pic:nvPicPr>
                  <pic:blipFill>
                    <a:blip r:embed="rId8" cstate="print"/>
                    <a:srcRect/>
                    <a:stretch>
                      <a:fillRect/>
                    </a:stretch>
                  </pic:blipFill>
                  <pic:spPr bwMode="auto">
                    <a:xfrm>
                      <a:off x="0" y="0"/>
                      <a:ext cx="2228850" cy="2064763"/>
                    </a:xfrm>
                    <a:prstGeom prst="rect">
                      <a:avLst/>
                    </a:prstGeom>
                    <a:noFill/>
                    <a:ln w="9525">
                      <a:noFill/>
                      <a:miter lim="800000"/>
                      <a:headEnd/>
                      <a:tailEnd/>
                    </a:ln>
                  </pic:spPr>
                </pic:pic>
              </a:graphicData>
            </a:graphic>
          </wp:inline>
        </w:drawing>
      </w:r>
      <w:r w:rsidRPr="00DB40A5">
        <w:rPr>
          <w:rFonts w:ascii="Century Gothic" w:hAnsi="Century Gothic"/>
          <w:b/>
        </w:rPr>
        <w:t xml:space="preserve">             </w:t>
      </w:r>
    </w:p>
    <w:p w:rsidR="00EC652F" w:rsidRPr="00DB40A5" w:rsidRDefault="00EC652F">
      <w:pPr>
        <w:rPr>
          <w:rFonts w:ascii="Century Gothic" w:hAnsi="Century Gothic"/>
          <w:b/>
        </w:rPr>
      </w:pPr>
    </w:p>
    <w:p w:rsidR="00EC652F" w:rsidRPr="00DB40A5" w:rsidRDefault="00EC652F" w:rsidP="00EC652F">
      <w:pPr>
        <w:jc w:val="center"/>
        <w:rPr>
          <w:rFonts w:ascii="Century Gothic" w:hAnsi="Century Gothic"/>
        </w:rPr>
      </w:pPr>
      <w:r w:rsidRPr="00DB40A5">
        <w:rPr>
          <w:rFonts w:ascii="Century Gothic" w:hAnsi="Century Gothic"/>
        </w:rPr>
        <w:t>Corso integrato di Pedagogia Sperimentale e Metodologia della Ricerca Sociale</w:t>
      </w:r>
    </w:p>
    <w:p w:rsidR="00EC652F" w:rsidRPr="00DB40A5" w:rsidRDefault="00EC652F" w:rsidP="00EC652F">
      <w:pPr>
        <w:jc w:val="center"/>
        <w:rPr>
          <w:rFonts w:ascii="Century Gothic" w:hAnsi="Century Gothic"/>
        </w:rPr>
      </w:pPr>
      <w:r w:rsidRPr="00DB40A5">
        <w:rPr>
          <w:rFonts w:ascii="Century Gothic" w:hAnsi="Century Gothic"/>
        </w:rPr>
        <w:t>Docenti: Proff: Roberto Trinchero e Renato Grimaldi</w:t>
      </w:r>
    </w:p>
    <w:p w:rsidR="00EC652F" w:rsidRPr="00DB40A5" w:rsidRDefault="00DB40A5" w:rsidP="00EC652F">
      <w:pPr>
        <w:jc w:val="center"/>
        <w:rPr>
          <w:rFonts w:ascii="Century Gothic" w:hAnsi="Century Gothic"/>
        </w:rPr>
      </w:pPr>
      <w:r w:rsidRPr="00DB40A5">
        <w:rPr>
          <w:rFonts w:ascii="Century Gothic" w:hAnsi="Century Gothic"/>
        </w:rPr>
        <w:t>A.A 2012/2013</w:t>
      </w:r>
    </w:p>
    <w:p w:rsidR="00EC652F" w:rsidRPr="00DB40A5" w:rsidRDefault="00EC652F" w:rsidP="00EC652F">
      <w:pPr>
        <w:rPr>
          <w:rFonts w:ascii="Century Gothic" w:hAnsi="Century Gothic"/>
          <w:b/>
        </w:rPr>
      </w:pPr>
    </w:p>
    <w:p w:rsidR="00EC652F" w:rsidRPr="00DB40A5" w:rsidRDefault="00EC652F" w:rsidP="00EC652F">
      <w:pPr>
        <w:jc w:val="center"/>
        <w:rPr>
          <w:rFonts w:ascii="Century Gothic" w:hAnsi="Century Gothic"/>
        </w:rPr>
      </w:pPr>
      <w:r w:rsidRPr="00DB40A5">
        <w:rPr>
          <w:rFonts w:ascii="Century Gothic" w:hAnsi="Century Gothic"/>
        </w:rPr>
        <w:t>Rapporto di Ricerca Empirica</w:t>
      </w:r>
    </w:p>
    <w:p w:rsidR="00EC652F" w:rsidRPr="00DB40A5" w:rsidRDefault="00EC652F" w:rsidP="00EC652F">
      <w:pPr>
        <w:jc w:val="center"/>
        <w:rPr>
          <w:rFonts w:ascii="Century Gothic" w:hAnsi="Century Gothic"/>
        </w:rPr>
      </w:pPr>
      <w:r w:rsidRPr="00DB40A5">
        <w:rPr>
          <w:rFonts w:ascii="Century Gothic" w:hAnsi="Century Gothic"/>
        </w:rPr>
        <w:t>Il bulli</w:t>
      </w:r>
      <w:r w:rsidR="00193610">
        <w:rPr>
          <w:rFonts w:ascii="Century Gothic" w:hAnsi="Century Gothic"/>
        </w:rPr>
        <w:t>smo e il disagio socio-relaziona</w:t>
      </w:r>
      <w:r w:rsidRPr="00DB40A5">
        <w:rPr>
          <w:rFonts w:ascii="Century Gothic" w:hAnsi="Century Gothic"/>
        </w:rPr>
        <w:t>le</w:t>
      </w:r>
    </w:p>
    <w:p w:rsidR="00EC652F" w:rsidRPr="00DB40A5" w:rsidRDefault="00EC652F">
      <w:pPr>
        <w:rPr>
          <w:rFonts w:ascii="Century Gothic" w:hAnsi="Century Gothic"/>
          <w:b/>
        </w:rPr>
      </w:pPr>
    </w:p>
    <w:p w:rsidR="00EC652F" w:rsidRPr="00DB40A5" w:rsidRDefault="00EC652F">
      <w:pPr>
        <w:rPr>
          <w:rFonts w:ascii="Century Gothic" w:hAnsi="Century Gothic"/>
          <w:b/>
        </w:rPr>
      </w:pPr>
    </w:p>
    <w:p w:rsidR="00EC652F" w:rsidRPr="00DB40A5" w:rsidRDefault="00EC652F">
      <w:pPr>
        <w:rPr>
          <w:rFonts w:ascii="Century Gothic" w:hAnsi="Century Gothic"/>
          <w:b/>
        </w:rPr>
      </w:pPr>
    </w:p>
    <w:p w:rsidR="00EC652F" w:rsidRPr="00DB40A5" w:rsidRDefault="00EC652F">
      <w:pPr>
        <w:rPr>
          <w:rFonts w:ascii="Century Gothic" w:hAnsi="Century Gothic"/>
          <w:b/>
        </w:rPr>
      </w:pPr>
    </w:p>
    <w:p w:rsidR="00EC652F" w:rsidRPr="00DB40A5" w:rsidRDefault="00EC652F">
      <w:pPr>
        <w:rPr>
          <w:rFonts w:ascii="Century Gothic" w:hAnsi="Century Gothic"/>
          <w:b/>
        </w:rPr>
      </w:pPr>
    </w:p>
    <w:p w:rsidR="00EC652F" w:rsidRPr="00DB40A5" w:rsidRDefault="00EC652F">
      <w:pPr>
        <w:rPr>
          <w:rFonts w:ascii="Century Gothic" w:hAnsi="Century Gothic"/>
          <w:b/>
        </w:rPr>
      </w:pPr>
    </w:p>
    <w:p w:rsidR="00EC652F" w:rsidRPr="00DB40A5" w:rsidRDefault="00EC652F" w:rsidP="00EC652F">
      <w:pPr>
        <w:jc w:val="right"/>
        <w:rPr>
          <w:rFonts w:ascii="Century Gothic" w:hAnsi="Century Gothic"/>
        </w:rPr>
      </w:pPr>
      <w:r w:rsidRPr="00DB40A5">
        <w:rPr>
          <w:rFonts w:ascii="Century Gothic" w:hAnsi="Century Gothic"/>
        </w:rPr>
        <w:t>A cura di: Valeria Capra</w:t>
      </w:r>
    </w:p>
    <w:p w:rsidR="00EC652F" w:rsidRPr="00DB40A5" w:rsidRDefault="00EC652F" w:rsidP="00EC652F">
      <w:pPr>
        <w:jc w:val="right"/>
        <w:rPr>
          <w:rFonts w:ascii="Century Gothic" w:hAnsi="Century Gothic"/>
        </w:rPr>
      </w:pPr>
      <w:r w:rsidRPr="00DB40A5">
        <w:rPr>
          <w:rFonts w:ascii="Century Gothic" w:hAnsi="Century Gothic"/>
        </w:rPr>
        <w:t>Matricola: 708626</w:t>
      </w:r>
    </w:p>
    <w:p w:rsidR="00EC652F" w:rsidRPr="00DB40A5" w:rsidRDefault="00EC652F">
      <w:pPr>
        <w:rPr>
          <w:rFonts w:ascii="Century Gothic" w:hAnsi="Century Gothic"/>
          <w:b/>
        </w:rPr>
      </w:pPr>
    </w:p>
    <w:p w:rsidR="007D7308" w:rsidRPr="00DB40A5" w:rsidRDefault="007D7308" w:rsidP="007D7308">
      <w:pPr>
        <w:jc w:val="center"/>
        <w:rPr>
          <w:rFonts w:ascii="Century Gothic" w:hAnsi="Century Gothic"/>
          <w:sz w:val="56"/>
          <w:szCs w:val="56"/>
        </w:rPr>
      </w:pPr>
      <w:r w:rsidRPr="00DB40A5">
        <w:rPr>
          <w:rFonts w:ascii="Century Gothic" w:hAnsi="Century Gothic"/>
          <w:sz w:val="56"/>
          <w:szCs w:val="56"/>
        </w:rPr>
        <w:lastRenderedPageBreak/>
        <w:t>Indice</w:t>
      </w:r>
    </w:p>
    <w:p w:rsidR="007D7308" w:rsidRPr="00DB40A5" w:rsidRDefault="007D7308" w:rsidP="007D7308">
      <w:pPr>
        <w:jc w:val="center"/>
        <w:rPr>
          <w:rFonts w:ascii="Century Gothic" w:hAnsi="Century Gothic"/>
        </w:rPr>
      </w:pP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 xml:space="preserve">Premessa </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Identificazione del tema di ricerca</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Identificazione del problema di ricerca</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dell’obiettivo di ricerca</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Costruzione del quadro teorico</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della strategia di ricerca</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Formulazione delle ipotesi</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operativa</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del campione oggetto di studio e della popolazione di riferimento</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delle tecniche e degli strumenti di rilevazione dei dati</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Definizione del piano di rilevazione dei dati</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Analisi dei dati</w:t>
      </w:r>
    </w:p>
    <w:p w:rsidR="007D7308" w:rsidRPr="00DB40A5" w:rsidRDefault="00A33543" w:rsidP="00D81B4F">
      <w:pPr>
        <w:pStyle w:val="Paragrafoelenco"/>
        <w:numPr>
          <w:ilvl w:val="0"/>
          <w:numId w:val="5"/>
        </w:numPr>
        <w:spacing w:line="600" w:lineRule="auto"/>
        <w:rPr>
          <w:rFonts w:ascii="Century Gothic" w:hAnsi="Century Gothic"/>
        </w:rPr>
      </w:pPr>
      <w:r>
        <w:rPr>
          <w:rFonts w:ascii="Century Gothic" w:hAnsi="Century Gothic"/>
        </w:rPr>
        <w:t>Interpretazione dei dati</w:t>
      </w:r>
    </w:p>
    <w:p w:rsidR="007D7308" w:rsidRPr="00DB40A5" w:rsidRDefault="007D7308" w:rsidP="00D81B4F">
      <w:pPr>
        <w:pStyle w:val="Paragrafoelenco"/>
        <w:numPr>
          <w:ilvl w:val="0"/>
          <w:numId w:val="5"/>
        </w:numPr>
        <w:spacing w:line="600" w:lineRule="auto"/>
        <w:rPr>
          <w:rFonts w:ascii="Century Gothic" w:hAnsi="Century Gothic"/>
        </w:rPr>
      </w:pPr>
      <w:r w:rsidRPr="00DB40A5">
        <w:rPr>
          <w:rFonts w:ascii="Century Gothic" w:hAnsi="Century Gothic"/>
        </w:rPr>
        <w:t xml:space="preserve">Conclusioni </w:t>
      </w:r>
    </w:p>
    <w:p w:rsidR="001E075D" w:rsidRPr="00DB40A5" w:rsidRDefault="00DB40A5" w:rsidP="00D81B4F">
      <w:pPr>
        <w:pStyle w:val="Paragrafoelenco"/>
        <w:numPr>
          <w:ilvl w:val="0"/>
          <w:numId w:val="5"/>
        </w:numPr>
        <w:spacing w:line="600" w:lineRule="auto"/>
        <w:rPr>
          <w:rFonts w:ascii="Century Gothic" w:hAnsi="Century Gothic"/>
        </w:rPr>
      </w:pPr>
      <w:r w:rsidRPr="00DB40A5">
        <w:rPr>
          <w:rFonts w:ascii="Century Gothic" w:hAnsi="Century Gothic"/>
        </w:rPr>
        <w:t xml:space="preserve">Bibliografia &amp; </w:t>
      </w:r>
      <w:r w:rsidR="001E075D" w:rsidRPr="00DB40A5">
        <w:rPr>
          <w:rFonts w:ascii="Century Gothic" w:hAnsi="Century Gothic"/>
        </w:rPr>
        <w:t>Sitografia</w:t>
      </w:r>
    </w:p>
    <w:p w:rsidR="001E075D" w:rsidRPr="00DB40A5" w:rsidRDefault="001E075D" w:rsidP="001E075D">
      <w:pPr>
        <w:spacing w:line="600" w:lineRule="auto"/>
        <w:rPr>
          <w:rFonts w:ascii="Century Gothic" w:hAnsi="Century Gothic"/>
        </w:rPr>
      </w:pPr>
    </w:p>
    <w:p w:rsidR="007D7308" w:rsidRPr="00DB40A5" w:rsidRDefault="007D7308">
      <w:pPr>
        <w:rPr>
          <w:rFonts w:ascii="Century Gothic" w:hAnsi="Century Gothic"/>
          <w:b/>
        </w:rPr>
      </w:pPr>
    </w:p>
    <w:p w:rsidR="007916A8" w:rsidRDefault="007916A8" w:rsidP="009E3DFB">
      <w:pPr>
        <w:spacing w:line="360" w:lineRule="auto"/>
        <w:rPr>
          <w:rFonts w:ascii="Century Gothic" w:hAnsi="Century Gothic"/>
          <w:b/>
        </w:rPr>
      </w:pPr>
    </w:p>
    <w:p w:rsidR="00CF7957" w:rsidRDefault="00CF7957" w:rsidP="009E3DFB">
      <w:pPr>
        <w:spacing w:line="360" w:lineRule="auto"/>
        <w:rPr>
          <w:rFonts w:ascii="Century Gothic" w:hAnsi="Century Gothic"/>
          <w:b/>
        </w:rPr>
      </w:pPr>
    </w:p>
    <w:p w:rsidR="007D7308" w:rsidRPr="00DB40A5" w:rsidRDefault="007D7308" w:rsidP="007916A8">
      <w:pPr>
        <w:rPr>
          <w:rFonts w:ascii="Century Gothic" w:hAnsi="Century Gothic"/>
          <w:b/>
        </w:rPr>
      </w:pPr>
      <w:r w:rsidRPr="00DB40A5">
        <w:rPr>
          <w:rFonts w:ascii="Century Gothic" w:hAnsi="Century Gothic"/>
          <w:b/>
        </w:rPr>
        <w:lastRenderedPageBreak/>
        <w:t xml:space="preserve">Premessa </w:t>
      </w:r>
    </w:p>
    <w:p w:rsidR="007D7308" w:rsidRPr="00DB40A5" w:rsidRDefault="008B25D6" w:rsidP="00340EED">
      <w:pPr>
        <w:spacing w:line="360" w:lineRule="auto"/>
        <w:rPr>
          <w:rFonts w:ascii="Century Gothic" w:hAnsi="Century Gothic"/>
        </w:rPr>
      </w:pPr>
      <w:r w:rsidRPr="00DB40A5">
        <w:rPr>
          <w:rFonts w:ascii="Century Gothic" w:hAnsi="Century Gothic" w:cs="Arial"/>
        </w:rPr>
        <w:t xml:space="preserve">Il motivo per  il quale ho deciso di trattare questo argomento è l’interesse che sento per questi ragazzi, che con i loro atteggiamenti si auto-convincono di essere “superuomini”, ma che non fanno altro che prendersi in giro. Forse qualcosa non funziona in loro stessi o nella famiglia o nei rapporti con amici e compagni o forse è l’influenza, a volte negativa, della società e dei mass media.. Il motivo che mi ha spinto ancora di più a </w:t>
      </w:r>
      <w:r w:rsidR="001C2FE3">
        <w:rPr>
          <w:rFonts w:ascii="Century Gothic" w:hAnsi="Century Gothic" w:cs="Arial"/>
        </w:rPr>
        <w:t xml:space="preserve">documentarmi </w:t>
      </w:r>
      <w:r w:rsidRPr="00DB40A5">
        <w:rPr>
          <w:rFonts w:ascii="Century Gothic" w:hAnsi="Century Gothic" w:cs="Arial"/>
        </w:rPr>
        <w:t>e</w:t>
      </w:r>
      <w:r w:rsidR="001C2FE3">
        <w:rPr>
          <w:rFonts w:ascii="Century Gothic" w:hAnsi="Century Gothic" w:cs="Arial"/>
        </w:rPr>
        <w:t xml:space="preserve"> a</w:t>
      </w:r>
      <w:r w:rsidRPr="00DB40A5">
        <w:rPr>
          <w:rFonts w:ascii="Century Gothic" w:hAnsi="Century Gothic" w:cs="Arial"/>
        </w:rPr>
        <w:t xml:space="preserve"> svolgere una ricerca sul bullismo è stato il fatto che anche io sono stata vittima dei bulli e volevo cer</w:t>
      </w:r>
      <w:r w:rsidR="001C2FE3">
        <w:rPr>
          <w:rFonts w:ascii="Century Gothic" w:hAnsi="Century Gothic" w:cs="Arial"/>
        </w:rPr>
        <w:t>care di capire che cosa spinge questi  ragazzi a comportarsi in questo modo, cioè riuscire a cogliere</w:t>
      </w:r>
      <w:r w:rsidRPr="00DB40A5">
        <w:rPr>
          <w:rFonts w:ascii="Century Gothic" w:hAnsi="Century Gothic" w:cs="Arial"/>
        </w:rPr>
        <w:t xml:space="preserve">, i sentimenti che provano quando fanno del male </w:t>
      </w:r>
      <w:r w:rsidR="001C2FE3">
        <w:rPr>
          <w:rFonts w:ascii="Century Gothic" w:hAnsi="Century Gothic" w:cs="Arial"/>
        </w:rPr>
        <w:t xml:space="preserve">agli altri, </w:t>
      </w:r>
      <w:r w:rsidRPr="00DB40A5">
        <w:rPr>
          <w:rFonts w:ascii="Century Gothic" w:hAnsi="Century Gothic" w:cs="Arial"/>
        </w:rPr>
        <w:t>quali tipi di vittime scelgono</w:t>
      </w:r>
      <w:r w:rsidR="0048506A" w:rsidRPr="00DB40A5">
        <w:rPr>
          <w:rFonts w:ascii="Century Gothic" w:hAnsi="Century Gothic" w:cs="Arial"/>
        </w:rPr>
        <w:t xml:space="preserve"> e quali sono i possibili interventi che possono </w:t>
      </w:r>
      <w:r w:rsidR="001C2FE3">
        <w:rPr>
          <w:rFonts w:ascii="Century Gothic" w:hAnsi="Century Gothic" w:cs="Arial"/>
        </w:rPr>
        <w:t>attuare</w:t>
      </w:r>
      <w:r w:rsidR="0048506A" w:rsidRPr="00DB40A5">
        <w:rPr>
          <w:rFonts w:ascii="Century Gothic" w:hAnsi="Century Gothic" w:cs="Arial"/>
        </w:rPr>
        <w:t xml:space="preserve"> insegnanti/genitori o qualsiasi persona coinvolta nella vita del ragazzo </w:t>
      </w:r>
      <w:r w:rsidR="001C2FE3">
        <w:rPr>
          <w:rFonts w:ascii="Century Gothic" w:hAnsi="Century Gothic" w:cs="Arial"/>
        </w:rPr>
        <w:t>per</w:t>
      </w:r>
      <w:r w:rsidR="0048506A" w:rsidRPr="00DB40A5">
        <w:rPr>
          <w:rFonts w:ascii="Century Gothic" w:hAnsi="Century Gothic" w:cs="Arial"/>
        </w:rPr>
        <w:t xml:space="preserve"> far cessare queste prepotenze</w:t>
      </w:r>
      <w:r w:rsidRPr="00DB40A5">
        <w:rPr>
          <w:rFonts w:ascii="Century Gothic" w:hAnsi="Century Gothic" w:cs="Arial"/>
        </w:rPr>
        <w:t>..</w:t>
      </w:r>
    </w:p>
    <w:p w:rsidR="007D7308" w:rsidRPr="00DB40A5" w:rsidRDefault="002C55B5" w:rsidP="007916A8">
      <w:pPr>
        <w:rPr>
          <w:rFonts w:ascii="Century Gothic" w:hAnsi="Century Gothic"/>
          <w:b/>
        </w:rPr>
      </w:pPr>
      <w:r w:rsidRPr="00DB40A5">
        <w:rPr>
          <w:rFonts w:ascii="Century Gothic" w:hAnsi="Century Gothic"/>
          <w:b/>
        </w:rPr>
        <w:t>Tema di ricerca</w:t>
      </w:r>
    </w:p>
    <w:p w:rsidR="002C55B5" w:rsidRPr="00DB40A5" w:rsidRDefault="00635A90" w:rsidP="009E3DFB">
      <w:pPr>
        <w:spacing w:line="360" w:lineRule="auto"/>
        <w:rPr>
          <w:rFonts w:ascii="Century Gothic" w:hAnsi="Century Gothic"/>
        </w:rPr>
      </w:pPr>
      <w:r w:rsidRPr="00DB40A5">
        <w:rPr>
          <w:rFonts w:ascii="Century Gothic" w:hAnsi="Century Gothic"/>
        </w:rPr>
        <w:t>Bullismo e disagio socio-relazionale</w:t>
      </w:r>
    </w:p>
    <w:p w:rsidR="002C55B5" w:rsidRPr="00DB40A5" w:rsidRDefault="002C55B5" w:rsidP="00340EED">
      <w:pPr>
        <w:rPr>
          <w:rFonts w:ascii="Century Gothic" w:hAnsi="Century Gothic"/>
          <w:b/>
        </w:rPr>
      </w:pPr>
      <w:r w:rsidRPr="00DB40A5">
        <w:rPr>
          <w:rFonts w:ascii="Century Gothic" w:hAnsi="Century Gothic"/>
          <w:b/>
        </w:rPr>
        <w:t>Problema di ricerca</w:t>
      </w:r>
    </w:p>
    <w:p w:rsidR="002C55B5" w:rsidRPr="00DB40A5" w:rsidRDefault="002C55B5" w:rsidP="009E3DFB">
      <w:pPr>
        <w:spacing w:line="360" w:lineRule="auto"/>
        <w:rPr>
          <w:rFonts w:ascii="Century Gothic" w:hAnsi="Century Gothic"/>
        </w:rPr>
      </w:pPr>
      <w:r w:rsidRPr="00DB40A5">
        <w:rPr>
          <w:rFonts w:ascii="Century Gothic" w:hAnsi="Century Gothic"/>
        </w:rPr>
        <w:t>Esiste una relazione tra il bullismo e il disagio</w:t>
      </w:r>
      <w:r w:rsidR="00635A90" w:rsidRPr="00DB40A5">
        <w:rPr>
          <w:rFonts w:ascii="Century Gothic" w:hAnsi="Century Gothic"/>
        </w:rPr>
        <w:t xml:space="preserve"> socio-relazionale</w:t>
      </w:r>
      <w:r w:rsidRPr="00DB40A5">
        <w:rPr>
          <w:rFonts w:ascii="Century Gothic" w:hAnsi="Century Gothic"/>
        </w:rPr>
        <w:t>?</w:t>
      </w:r>
    </w:p>
    <w:p w:rsidR="002C55B5" w:rsidRPr="00DB40A5" w:rsidRDefault="002C55B5" w:rsidP="00340EED">
      <w:pPr>
        <w:rPr>
          <w:rFonts w:ascii="Century Gothic" w:hAnsi="Century Gothic"/>
          <w:b/>
        </w:rPr>
      </w:pPr>
      <w:r w:rsidRPr="00DB40A5">
        <w:rPr>
          <w:rFonts w:ascii="Century Gothic" w:hAnsi="Century Gothic"/>
          <w:b/>
        </w:rPr>
        <w:t>Obiettivo di ricerca</w:t>
      </w:r>
    </w:p>
    <w:p w:rsidR="002C55B5" w:rsidRPr="00DB40A5" w:rsidRDefault="002C55B5" w:rsidP="009E3DFB">
      <w:pPr>
        <w:spacing w:line="360" w:lineRule="auto"/>
        <w:rPr>
          <w:rFonts w:ascii="Century Gothic" w:hAnsi="Century Gothic"/>
        </w:rPr>
      </w:pPr>
      <w:r w:rsidRPr="00DB40A5">
        <w:rPr>
          <w:rFonts w:ascii="Century Gothic" w:hAnsi="Century Gothic"/>
        </w:rPr>
        <w:t>La mia ricerca vuole stabilire se esiste una relazion</w:t>
      </w:r>
      <w:r w:rsidR="00635A90" w:rsidRPr="00DB40A5">
        <w:rPr>
          <w:rFonts w:ascii="Century Gothic" w:hAnsi="Century Gothic"/>
        </w:rPr>
        <w:t>e tra il bullismo e il disagio socio-relazionale</w:t>
      </w:r>
    </w:p>
    <w:p w:rsidR="002C55B5" w:rsidRPr="00DB40A5" w:rsidRDefault="002C55B5" w:rsidP="00340EED">
      <w:pPr>
        <w:rPr>
          <w:rFonts w:ascii="Century Gothic" w:hAnsi="Century Gothic"/>
          <w:b/>
        </w:rPr>
      </w:pPr>
      <w:r w:rsidRPr="00DB40A5">
        <w:rPr>
          <w:rFonts w:ascii="Century Gothic" w:hAnsi="Century Gothic"/>
          <w:b/>
        </w:rPr>
        <w:t>Quadro teorico</w:t>
      </w:r>
    </w:p>
    <w:p w:rsidR="00E32992" w:rsidRPr="00DB40A5" w:rsidRDefault="00635A90" w:rsidP="009E3DFB">
      <w:pPr>
        <w:spacing w:line="360" w:lineRule="auto"/>
        <w:rPr>
          <w:rFonts w:ascii="Century Gothic" w:hAnsi="Century Gothic"/>
        </w:rPr>
      </w:pPr>
      <w:r w:rsidRPr="00DB40A5">
        <w:rPr>
          <w:rFonts w:ascii="Century Gothic" w:hAnsi="Century Gothic"/>
        </w:rPr>
        <w:t>Alla fine del 2006 la scuola conquista più del solito, ampi spazi nei quotidiani,  nelle riviste e nelle trasmissioni televisive. Il motivo di questo interesse non son</w:t>
      </w:r>
      <w:r w:rsidR="00A33543">
        <w:rPr>
          <w:rFonts w:ascii="Century Gothic" w:hAnsi="Century Gothic"/>
        </w:rPr>
        <w:t>o più i programmi scolastici, la mancanza</w:t>
      </w:r>
      <w:r w:rsidRPr="00DB40A5">
        <w:rPr>
          <w:rFonts w:ascii="Century Gothic" w:hAnsi="Century Gothic"/>
        </w:rPr>
        <w:t xml:space="preserve"> di aule o di insegnanti, i tagli della scuola ma è il bullismo.</w:t>
      </w:r>
      <w:r w:rsidR="00B64817" w:rsidRPr="00DB40A5">
        <w:rPr>
          <w:rFonts w:ascii="Century Gothic" w:hAnsi="Century Gothic"/>
        </w:rPr>
        <w:t xml:space="preserve"> La cosa più grave è che adesso alcuni bulli filmano le loro bravate e affidano le loro immagini a Internet, spesso scegliendo i siti dei “video più divertenti” non pensando alle conseguenze di tali gesti e alla violazione della privacy.</w:t>
      </w:r>
    </w:p>
    <w:p w:rsidR="00E32992" w:rsidRPr="00DB40A5" w:rsidRDefault="00FB4631" w:rsidP="009E3DFB">
      <w:pPr>
        <w:spacing w:line="360" w:lineRule="auto"/>
        <w:rPr>
          <w:rFonts w:ascii="Century Gothic" w:hAnsi="Century Gothic"/>
        </w:rPr>
      </w:pPr>
      <w:r w:rsidRPr="00DB40A5">
        <w:rPr>
          <w:rFonts w:ascii="Century Gothic" w:hAnsi="Century Gothic"/>
        </w:rPr>
        <w:t xml:space="preserve"> Il bullismo è un fenomeno da sempre presente nella società. Già De</w:t>
      </w:r>
      <w:r w:rsidR="00C65065" w:rsidRPr="00DB40A5">
        <w:rPr>
          <w:rFonts w:ascii="Century Gothic" w:hAnsi="Century Gothic"/>
        </w:rPr>
        <w:t xml:space="preserve"> </w:t>
      </w:r>
      <w:r w:rsidRPr="00DB40A5">
        <w:rPr>
          <w:rFonts w:ascii="Century Gothic" w:hAnsi="Century Gothic"/>
        </w:rPr>
        <w:t xml:space="preserve">Amicis nel libro “Cuore” definiva Franti: “è un malvagio. Quando uno piange, egli ride. Provoca tutti i più deboli di lui e quando fa a pugni si inferocisce e tira o fa male. Non teme nulla, ride in faccia al maestro, ruba quando può, è sempre in lite con qualcheduno. Egli odia la scuola, odia i compagni, odia il maestro”. </w:t>
      </w:r>
      <w:r w:rsidR="00635A90" w:rsidRPr="00DB40A5">
        <w:rPr>
          <w:rFonts w:ascii="Century Gothic" w:hAnsi="Century Gothic"/>
        </w:rPr>
        <w:t xml:space="preserve"> </w:t>
      </w:r>
    </w:p>
    <w:p w:rsidR="00E32992" w:rsidRPr="00DB40A5" w:rsidRDefault="00635A90" w:rsidP="009E3DFB">
      <w:pPr>
        <w:spacing w:line="360" w:lineRule="auto"/>
        <w:rPr>
          <w:rFonts w:ascii="Century Gothic" w:hAnsi="Century Gothic"/>
        </w:rPr>
      </w:pPr>
      <w:r w:rsidRPr="00DB40A5">
        <w:rPr>
          <w:rFonts w:ascii="Century Gothic" w:hAnsi="Century Gothic"/>
        </w:rPr>
        <w:lastRenderedPageBreak/>
        <w:t xml:space="preserve">Le prime ricerche sul fenomeno del bullismo nella realtà scolastica sono state effettuate in Norvegia, dove alla fine degli anni ’70 si verificarono una serie di suicidi di bambini di età diversa che lasciavano dei biglietti in cui motivavano il loro gesto estremo </w:t>
      </w:r>
      <w:r w:rsidR="00BB3382">
        <w:rPr>
          <w:rFonts w:ascii="Century Gothic" w:hAnsi="Century Gothic"/>
        </w:rPr>
        <w:t xml:space="preserve">a causa </w:t>
      </w:r>
      <w:r w:rsidRPr="00DB40A5">
        <w:rPr>
          <w:rFonts w:ascii="Century Gothic" w:hAnsi="Century Gothic"/>
        </w:rPr>
        <w:t>della sofferenza provocata dai continui abusi e prepotenze da parte  dei compagni di scuola. L’eco che questi fatti di cronaca ebbero sui giornali e televisione costrinsero il governo a fare delle ricerche nelle scuole.</w:t>
      </w:r>
    </w:p>
    <w:p w:rsidR="00E32992" w:rsidRPr="00DB40A5" w:rsidRDefault="00635A90" w:rsidP="009E3DFB">
      <w:pPr>
        <w:spacing w:line="360" w:lineRule="auto"/>
        <w:rPr>
          <w:rFonts w:ascii="Century Gothic" w:hAnsi="Century Gothic"/>
        </w:rPr>
      </w:pPr>
      <w:r w:rsidRPr="00DB40A5">
        <w:rPr>
          <w:rFonts w:ascii="Century Gothic" w:hAnsi="Century Gothic"/>
        </w:rPr>
        <w:t xml:space="preserve"> La ricerca fu affidata a Dan Olweus, professore di psicologia all’Università di Bergen in Norvegia </w:t>
      </w:r>
      <w:r w:rsidR="009E14A0" w:rsidRPr="00DB40A5">
        <w:rPr>
          <w:rFonts w:ascii="Century Gothic" w:hAnsi="Century Gothic"/>
        </w:rPr>
        <w:t>che tutt’ora è considerato uno delle massime autorità mondiali sull’argomento. Attraverso l’utilizzo di un questionario applicato ad un campione di 150.000 studenti norvegesi e svedesi, Olweus riscontrò che il bullismo coinvolgeva circa il 16% degli studenti della scuola primaria e secondaria (9% vittime e 7% persecutori) e che il fenomeno tenderebbe a diminuire fra gli 8 e i 16 anni di età.</w:t>
      </w:r>
    </w:p>
    <w:p w:rsidR="00E32992" w:rsidRPr="00DB40A5" w:rsidRDefault="009E14A0" w:rsidP="009E3DFB">
      <w:pPr>
        <w:spacing w:line="360" w:lineRule="auto"/>
        <w:rPr>
          <w:rFonts w:ascii="Century Gothic" w:hAnsi="Century Gothic"/>
        </w:rPr>
      </w:pPr>
      <w:r w:rsidRPr="00DB40A5">
        <w:rPr>
          <w:rFonts w:ascii="Century Gothic" w:hAnsi="Century Gothic"/>
        </w:rPr>
        <w:t xml:space="preserve"> Negli anni ’80, in Inghilterra avvenne un fenomeno molto simile</w:t>
      </w:r>
      <w:r w:rsidR="00E32992" w:rsidRPr="00DB40A5">
        <w:rPr>
          <w:rFonts w:ascii="Century Gothic" w:hAnsi="Century Gothic"/>
        </w:rPr>
        <w:t xml:space="preserve"> a quello scandinavo: un bambino della scuola  elementare</w:t>
      </w:r>
      <w:r w:rsidRPr="00DB40A5">
        <w:rPr>
          <w:rFonts w:ascii="Century Gothic" w:hAnsi="Century Gothic"/>
        </w:rPr>
        <w:t xml:space="preserve"> si suicidò dopo aver subito violenze e soprusi da parte dei coetanei in classe.</w:t>
      </w:r>
    </w:p>
    <w:p w:rsidR="00EA6C78" w:rsidRDefault="009E14A0" w:rsidP="009E3DFB">
      <w:pPr>
        <w:spacing w:line="360" w:lineRule="auto"/>
        <w:rPr>
          <w:rFonts w:ascii="Century Gothic" w:hAnsi="Century Gothic"/>
        </w:rPr>
      </w:pPr>
      <w:r w:rsidRPr="00DB40A5">
        <w:rPr>
          <w:rFonts w:ascii="Century Gothic" w:hAnsi="Century Gothic"/>
        </w:rPr>
        <w:t xml:space="preserve"> Dall’ottavo “Rapporto nazionale sulla condizione dell’infanzia e dell’adolescenza” si evince che su un campione rappresentativo di 1.680 bambini e 1.950 adolescenti di 52 scuole italiane di ogni ordine e grado, il 25,2% degli alunni dichiara di subire provocazioni e prese in giro reiterate nel tempo, mentre il 23,2% viene offeso ripetutamente o senza motivo. Si presentano inoltre situazioni di maggiore gravità: l’11,5% dei ragazzi dichiara di essere stato minacciato da coetanei o ragazzi più grandi, il 10,9% di avere subito furti</w:t>
      </w:r>
      <w:r w:rsidR="000D2649" w:rsidRPr="00DB40A5">
        <w:rPr>
          <w:rFonts w:ascii="Century Gothic" w:hAnsi="Century Gothic"/>
        </w:rPr>
        <w:t xml:space="preserve"> dai compagni, mentre il 7,5% sostiene di essere stato vittima di percosse ad opera di coetanei. </w:t>
      </w:r>
      <w:r w:rsidR="00951C43" w:rsidRPr="00DB40A5">
        <w:rPr>
          <w:rFonts w:ascii="Century Gothic" w:hAnsi="Century Gothic"/>
        </w:rPr>
        <w:t xml:space="preserve"> Il fenomeno, secondo il Rapporto, interessa più i maschi che le femmine, nonostante il bullismo al femminile si stia diffondendo sempre di più. </w:t>
      </w:r>
    </w:p>
    <w:p w:rsidR="00951C43" w:rsidRPr="00EA6C78" w:rsidRDefault="00951C43" w:rsidP="00340EED">
      <w:pPr>
        <w:spacing w:after="0"/>
        <w:rPr>
          <w:rFonts w:ascii="Century Gothic" w:hAnsi="Century Gothic"/>
        </w:rPr>
      </w:pPr>
      <w:r w:rsidRPr="00DB40A5">
        <w:rPr>
          <w:rFonts w:ascii="Century Gothic" w:hAnsi="Century Gothic"/>
          <w:b/>
        </w:rPr>
        <w:t>DEFINIZIONE DI BULLISMO</w:t>
      </w:r>
    </w:p>
    <w:p w:rsidR="009C599F" w:rsidRPr="00DB40A5" w:rsidRDefault="009C599F" w:rsidP="00340EED">
      <w:pPr>
        <w:spacing w:after="0"/>
        <w:rPr>
          <w:rFonts w:ascii="Century Gothic" w:hAnsi="Century Gothic"/>
        </w:rPr>
      </w:pPr>
    </w:p>
    <w:p w:rsidR="009C599F" w:rsidRPr="00DB40A5" w:rsidRDefault="00951C43" w:rsidP="00340EED">
      <w:pPr>
        <w:spacing w:after="0" w:line="360" w:lineRule="auto"/>
        <w:rPr>
          <w:rFonts w:ascii="Century Gothic" w:hAnsi="Century Gothic"/>
        </w:rPr>
      </w:pPr>
      <w:r w:rsidRPr="00DB40A5">
        <w:rPr>
          <w:rFonts w:ascii="Century Gothic" w:hAnsi="Century Gothic"/>
        </w:rPr>
        <w:t xml:space="preserve">Il termine bullismo è la traduzione </w:t>
      </w:r>
      <w:r w:rsidR="009C599F" w:rsidRPr="00DB40A5">
        <w:rPr>
          <w:rFonts w:ascii="Century Gothic" w:hAnsi="Century Gothic"/>
        </w:rPr>
        <w:t>letterale della parola</w:t>
      </w:r>
      <w:r w:rsidR="00C2527F">
        <w:rPr>
          <w:rFonts w:ascii="Century Gothic" w:hAnsi="Century Gothic"/>
        </w:rPr>
        <w:t xml:space="preserve"> inglese</w:t>
      </w:r>
      <w:r w:rsidR="009C599F" w:rsidRPr="00DB40A5">
        <w:rPr>
          <w:rFonts w:ascii="Century Gothic" w:hAnsi="Century Gothic"/>
        </w:rPr>
        <w:t xml:space="preserve"> “bully</w:t>
      </w:r>
      <w:r w:rsidR="0087070F">
        <w:rPr>
          <w:rFonts w:ascii="Century Gothic" w:hAnsi="Century Gothic"/>
        </w:rPr>
        <w:t>i</w:t>
      </w:r>
      <w:r w:rsidR="009C599F" w:rsidRPr="00DB40A5">
        <w:rPr>
          <w:rFonts w:ascii="Century Gothic" w:hAnsi="Century Gothic"/>
        </w:rPr>
        <w:t>ng” utilizzato a livello internazionale per connotare il fenomeno delle prepotenze tra pari.</w:t>
      </w:r>
    </w:p>
    <w:p w:rsidR="009C599F" w:rsidRPr="00DB40A5" w:rsidRDefault="009C599F" w:rsidP="00340EED">
      <w:pPr>
        <w:spacing w:after="0" w:line="360" w:lineRule="auto"/>
        <w:rPr>
          <w:rFonts w:ascii="Century Gothic" w:hAnsi="Century Gothic"/>
        </w:rPr>
      </w:pPr>
      <w:r w:rsidRPr="00DB40A5">
        <w:rPr>
          <w:rFonts w:ascii="Century Gothic" w:hAnsi="Century Gothic"/>
        </w:rPr>
        <w:t>Il verbo “to bully”</w:t>
      </w:r>
      <w:r w:rsidR="0087070F">
        <w:rPr>
          <w:rFonts w:ascii="Century Gothic" w:hAnsi="Century Gothic"/>
        </w:rPr>
        <w:t xml:space="preserve">, </w:t>
      </w:r>
      <w:r w:rsidRPr="00DB40A5">
        <w:rPr>
          <w:rFonts w:ascii="Century Gothic" w:hAnsi="Century Gothic"/>
        </w:rPr>
        <w:t xml:space="preserve"> tradotto come tormentare,perseguitare, coartare, forzare con urla e mina</w:t>
      </w:r>
      <w:r w:rsidR="0048506A" w:rsidRPr="00DB40A5">
        <w:rPr>
          <w:rFonts w:ascii="Century Gothic" w:hAnsi="Century Gothic"/>
        </w:rPr>
        <w:t>cce, fare il prepotente, radunare</w:t>
      </w:r>
      <w:r w:rsidRPr="00DB40A5">
        <w:rPr>
          <w:rFonts w:ascii="Century Gothic" w:hAnsi="Century Gothic"/>
        </w:rPr>
        <w:t xml:space="preserve"> insieme sia gli aggressori sia le vittime</w:t>
      </w:r>
      <w:r w:rsidR="0087070F">
        <w:rPr>
          <w:rFonts w:ascii="Century Gothic" w:hAnsi="Century Gothic"/>
        </w:rPr>
        <w:t xml:space="preserve">, </w:t>
      </w:r>
      <w:r w:rsidRPr="00DB40A5">
        <w:rPr>
          <w:rFonts w:ascii="Century Gothic" w:hAnsi="Century Gothic"/>
        </w:rPr>
        <w:t>non trova un perfetto corrispettivo nella lingua italiana poiché indica nello stesso tempo sia chi prevarica che chi è prevaricato.</w:t>
      </w:r>
    </w:p>
    <w:p w:rsidR="009C599F" w:rsidRPr="00DB40A5" w:rsidRDefault="009C599F" w:rsidP="009E3DFB">
      <w:pPr>
        <w:spacing w:after="0" w:line="360" w:lineRule="auto"/>
        <w:rPr>
          <w:rFonts w:ascii="Century Gothic" w:hAnsi="Century Gothic"/>
        </w:rPr>
      </w:pPr>
      <w:r w:rsidRPr="00DB40A5">
        <w:rPr>
          <w:rFonts w:ascii="Century Gothic" w:hAnsi="Century Gothic"/>
        </w:rPr>
        <w:lastRenderedPageBreak/>
        <w:t>Il termine inglese bully</w:t>
      </w:r>
      <w:r w:rsidR="0087070F">
        <w:rPr>
          <w:rFonts w:ascii="Century Gothic" w:hAnsi="Century Gothic"/>
        </w:rPr>
        <w:t>i</w:t>
      </w:r>
      <w:r w:rsidRPr="00DB40A5">
        <w:rPr>
          <w:rFonts w:ascii="Century Gothic" w:hAnsi="Century Gothic"/>
        </w:rPr>
        <w:t>ng ha una connotazione propriamente relazionale e descrive una specifica modalità tra due persone in cui una più forte si avvale della propria superiorità per recare danno a una più debole.</w:t>
      </w:r>
    </w:p>
    <w:p w:rsidR="009C599F" w:rsidRPr="00DB40A5" w:rsidRDefault="009C599F" w:rsidP="009E3DFB">
      <w:pPr>
        <w:spacing w:after="0" w:line="360" w:lineRule="auto"/>
        <w:rPr>
          <w:rFonts w:ascii="Century Gothic" w:hAnsi="Century Gothic"/>
        </w:rPr>
      </w:pPr>
    </w:p>
    <w:p w:rsidR="00E32992" w:rsidRPr="00DB40A5" w:rsidRDefault="00951C43" w:rsidP="009E3DFB">
      <w:pPr>
        <w:spacing w:after="0" w:line="360" w:lineRule="auto"/>
        <w:rPr>
          <w:rFonts w:ascii="Century Gothic" w:hAnsi="Century Gothic"/>
        </w:rPr>
      </w:pPr>
      <w:r w:rsidRPr="00DB40A5">
        <w:rPr>
          <w:rFonts w:ascii="Century Gothic" w:hAnsi="Century Gothic"/>
        </w:rPr>
        <w:t xml:space="preserve"> Il bullismo è</w:t>
      </w:r>
      <w:r w:rsidR="00BB5DDE" w:rsidRPr="00DB40A5">
        <w:rPr>
          <w:rFonts w:ascii="Century Gothic" w:hAnsi="Century Gothic"/>
        </w:rPr>
        <w:t xml:space="preserve"> quindi</w:t>
      </w:r>
      <w:r w:rsidRPr="00DB40A5">
        <w:rPr>
          <w:rFonts w:ascii="Century Gothic" w:hAnsi="Century Gothic"/>
        </w:rPr>
        <w:t xml:space="preserve"> un malessere sociale molto diffuso, sinonimo di un disagio relazionale che si manifesta soprattutto tra adolescenti e giovani, ma sicuramente non circoscritto a nessuna categoria né sociale </w:t>
      </w:r>
      <w:r w:rsidR="009B0EE5" w:rsidRPr="00DB40A5">
        <w:rPr>
          <w:rFonts w:ascii="Century Gothic" w:hAnsi="Century Gothic"/>
        </w:rPr>
        <w:t xml:space="preserve">né tanto meno anagrafica. Il bullismo si evolve con l’età, cambia forma ed in età adulta lo ritroveremo in molte prevaricazioni sociali, lavorative e familiari (nonnismo nelle caserme, nell’attività sportiva verso chi ha problemi motori e è insicuro o non competitivo sul piano agonistico). </w:t>
      </w:r>
    </w:p>
    <w:p w:rsidR="00BB5DDE" w:rsidRPr="00DB40A5" w:rsidRDefault="009B0EE5" w:rsidP="009E3DFB">
      <w:pPr>
        <w:spacing w:after="0" w:line="360" w:lineRule="auto"/>
        <w:rPr>
          <w:rFonts w:ascii="Century Gothic" w:hAnsi="Century Gothic"/>
        </w:rPr>
      </w:pPr>
      <w:r w:rsidRPr="00DB40A5">
        <w:rPr>
          <w:rFonts w:ascii="Century Gothic" w:hAnsi="Century Gothic"/>
        </w:rPr>
        <w:t xml:space="preserve">Le conseguenze del bullismo sono notevoli, a volte purtroppo irreparabili: il danno per l’autostima della vittima si mantiene nel tempo e induce la persona a perdere fiducia nelle istituzioni sociali come la scuola ma anche la famiglia, oppure le vittime possono diventare a loro volta aggressori sui più deboli. </w:t>
      </w:r>
    </w:p>
    <w:p w:rsidR="00BB5DDE" w:rsidRPr="00DB40A5" w:rsidRDefault="00BB5DDE" w:rsidP="009E3DFB">
      <w:pPr>
        <w:spacing w:after="0" w:line="360" w:lineRule="auto"/>
        <w:rPr>
          <w:rFonts w:ascii="Century Gothic" w:hAnsi="Century Gothic"/>
        </w:rPr>
      </w:pPr>
      <w:r w:rsidRPr="00DB40A5">
        <w:rPr>
          <w:rFonts w:ascii="Century Gothic" w:hAnsi="Century Gothic"/>
        </w:rPr>
        <w:t>Il bullismo può essere considerato come una forma di aggressività proattiva, come un comportamento che ha lo scopo di fare del male o nuocere a una o più persone e che avviene senza provocazione.</w:t>
      </w:r>
    </w:p>
    <w:p w:rsidR="00BB5DDE" w:rsidRDefault="00BB5DDE" w:rsidP="009E3DFB">
      <w:pPr>
        <w:spacing w:after="0" w:line="360" w:lineRule="auto"/>
        <w:rPr>
          <w:rFonts w:ascii="Century Gothic" w:hAnsi="Century Gothic"/>
        </w:rPr>
      </w:pPr>
      <w:r w:rsidRPr="00DB40A5">
        <w:rPr>
          <w:rFonts w:ascii="Century Gothic" w:hAnsi="Century Gothic"/>
        </w:rPr>
        <w:t>Il bullismo è diverso dall’aggressività strumentale che ha come fine specifico il possesso di un oggetto. L’obiettivo del bullismo non è il desiderio di appropriarsi di un oggetto ma è quello di dominare nella relazione con l’altro</w:t>
      </w:r>
      <w:r w:rsidR="00292F2D">
        <w:rPr>
          <w:rFonts w:ascii="Century Gothic" w:hAnsi="Century Gothic"/>
        </w:rPr>
        <w:t>.</w:t>
      </w:r>
    </w:p>
    <w:p w:rsidR="00292F2D" w:rsidRDefault="00292F2D" w:rsidP="009E3DFB">
      <w:pPr>
        <w:spacing w:after="0" w:line="360" w:lineRule="auto"/>
        <w:rPr>
          <w:rFonts w:ascii="Century Gothic" w:hAnsi="Century Gothic"/>
        </w:rPr>
      </w:pPr>
    </w:p>
    <w:p w:rsidR="00292F2D" w:rsidRPr="00A86772" w:rsidRDefault="00292F2D" w:rsidP="00340EED">
      <w:pPr>
        <w:spacing w:after="0"/>
        <w:rPr>
          <w:rFonts w:ascii="Century Gothic" w:hAnsi="Century Gothic"/>
          <w:b/>
        </w:rPr>
      </w:pPr>
      <w:r w:rsidRPr="00A86772">
        <w:rPr>
          <w:rFonts w:ascii="Century Gothic" w:hAnsi="Century Gothic"/>
          <w:b/>
        </w:rPr>
        <w:t xml:space="preserve"> I FATTORI DI RISCHIO</w:t>
      </w:r>
    </w:p>
    <w:p w:rsidR="00A86772" w:rsidRDefault="00A86772" w:rsidP="00340EED">
      <w:pPr>
        <w:spacing w:after="0"/>
        <w:rPr>
          <w:rFonts w:ascii="Century Gothic" w:hAnsi="Century Gothic"/>
        </w:rPr>
      </w:pPr>
    </w:p>
    <w:p w:rsidR="00292F2D" w:rsidRDefault="00292F2D" w:rsidP="00340EED">
      <w:pPr>
        <w:spacing w:after="0" w:line="360" w:lineRule="auto"/>
        <w:rPr>
          <w:rFonts w:ascii="Century Gothic" w:hAnsi="Century Gothic"/>
        </w:rPr>
      </w:pPr>
      <w:r>
        <w:rPr>
          <w:rFonts w:ascii="Century Gothic" w:hAnsi="Century Gothic"/>
        </w:rPr>
        <w:t>E’ necessario considerare le caratteristiche ambientali e personali per la valutazione del rischio psicosociale rig</w:t>
      </w:r>
      <w:r w:rsidR="0087070F">
        <w:rPr>
          <w:rFonts w:ascii="Century Gothic" w:hAnsi="Century Gothic"/>
        </w:rPr>
        <w:t>uardo le molteplici cause di tal</w:t>
      </w:r>
      <w:r>
        <w:rPr>
          <w:rFonts w:ascii="Century Gothic" w:hAnsi="Century Gothic"/>
        </w:rPr>
        <w:t>e fenomeno.</w:t>
      </w:r>
    </w:p>
    <w:p w:rsidR="00292F2D" w:rsidRDefault="00292F2D" w:rsidP="00340EED">
      <w:pPr>
        <w:spacing w:after="0" w:line="360" w:lineRule="auto"/>
        <w:rPr>
          <w:rFonts w:ascii="Century Gothic" w:hAnsi="Century Gothic"/>
        </w:rPr>
      </w:pPr>
      <w:r>
        <w:rPr>
          <w:rFonts w:ascii="Century Gothic" w:hAnsi="Century Gothic"/>
        </w:rPr>
        <w:t>Si possono considerare quattro gruppi di fattori:</w:t>
      </w:r>
    </w:p>
    <w:p w:rsidR="00292F2D" w:rsidRDefault="00292F2D" w:rsidP="00D81B4F">
      <w:pPr>
        <w:pStyle w:val="Paragrafoelenco"/>
        <w:numPr>
          <w:ilvl w:val="0"/>
          <w:numId w:val="12"/>
        </w:numPr>
        <w:spacing w:after="0" w:line="360" w:lineRule="auto"/>
        <w:rPr>
          <w:rFonts w:ascii="Century Gothic" w:hAnsi="Century Gothic"/>
        </w:rPr>
      </w:pPr>
      <w:r>
        <w:rPr>
          <w:rFonts w:ascii="Century Gothic" w:hAnsi="Century Gothic"/>
        </w:rPr>
        <w:t xml:space="preserve">Gruppo di FATTORI DI RISCHIO RICONDUCIBILI AL CONTESTO FAMILIARE: </w:t>
      </w:r>
      <w:r w:rsidR="00A86772">
        <w:rPr>
          <w:rFonts w:ascii="Century Gothic" w:hAnsi="Century Gothic"/>
        </w:rPr>
        <w:t xml:space="preserve"> </w:t>
      </w:r>
      <w:r>
        <w:rPr>
          <w:rFonts w:ascii="Century Gothic" w:hAnsi="Century Gothic"/>
        </w:rPr>
        <w:t>la qualità dell’interazione familiare, lo stile educativo dei genitori, il clima familiare, il sistema di valori della famiglia, il contesto familiare come sistema comunicativo</w:t>
      </w:r>
      <w:r w:rsidR="00A47215">
        <w:rPr>
          <w:rFonts w:ascii="Century Gothic" w:hAnsi="Century Gothic"/>
        </w:rPr>
        <w:t xml:space="preserve"> </w:t>
      </w:r>
      <w:r>
        <w:rPr>
          <w:rFonts w:ascii="Century Gothic" w:hAnsi="Century Gothic"/>
        </w:rPr>
        <w:t>-</w:t>
      </w:r>
      <w:r w:rsidR="00A47215">
        <w:rPr>
          <w:rFonts w:ascii="Century Gothic" w:hAnsi="Century Gothic"/>
        </w:rPr>
        <w:t xml:space="preserve"> </w:t>
      </w:r>
      <w:r>
        <w:rPr>
          <w:rFonts w:ascii="Century Gothic" w:hAnsi="Century Gothic"/>
        </w:rPr>
        <w:t>relazionale, connotato a sua volta da specifiche dimensioni: affettiva, comunica</w:t>
      </w:r>
      <w:r w:rsidR="00A86772">
        <w:rPr>
          <w:rFonts w:ascii="Century Gothic" w:hAnsi="Century Gothic"/>
        </w:rPr>
        <w:t>tiva, educativa e organizzativa;</w:t>
      </w:r>
    </w:p>
    <w:p w:rsidR="00292F2D" w:rsidRDefault="00292F2D" w:rsidP="00D81B4F">
      <w:pPr>
        <w:pStyle w:val="Paragrafoelenco"/>
        <w:numPr>
          <w:ilvl w:val="0"/>
          <w:numId w:val="12"/>
        </w:numPr>
        <w:spacing w:after="0" w:line="360" w:lineRule="auto"/>
        <w:rPr>
          <w:rFonts w:ascii="Century Gothic" w:hAnsi="Century Gothic"/>
        </w:rPr>
      </w:pPr>
      <w:r>
        <w:rPr>
          <w:rFonts w:ascii="Century Gothic" w:hAnsi="Century Gothic"/>
        </w:rPr>
        <w:t xml:space="preserve"> Gruppo di FATTORI DI RISCHIO DELL’AMBIENTE SCOLATICO: </w:t>
      </w:r>
      <w:r w:rsidR="00A86772">
        <w:rPr>
          <w:rFonts w:ascii="Century Gothic" w:hAnsi="Century Gothic"/>
        </w:rPr>
        <w:t xml:space="preserve"> </w:t>
      </w:r>
      <w:r>
        <w:rPr>
          <w:rFonts w:ascii="Century Gothic" w:hAnsi="Century Gothic"/>
        </w:rPr>
        <w:t>lo stile di conduzione della classe, i valori educativi della scuola, lo stress del gruppo</w:t>
      </w:r>
      <w:r w:rsidR="00A86772">
        <w:rPr>
          <w:rFonts w:ascii="Century Gothic" w:hAnsi="Century Gothic"/>
        </w:rPr>
        <w:t>;</w:t>
      </w:r>
    </w:p>
    <w:p w:rsidR="00292F2D" w:rsidRDefault="00292F2D" w:rsidP="00D81B4F">
      <w:pPr>
        <w:pStyle w:val="Paragrafoelenco"/>
        <w:numPr>
          <w:ilvl w:val="0"/>
          <w:numId w:val="12"/>
        </w:numPr>
        <w:spacing w:after="0" w:line="360" w:lineRule="auto"/>
        <w:rPr>
          <w:rFonts w:ascii="Century Gothic" w:hAnsi="Century Gothic"/>
        </w:rPr>
      </w:pPr>
      <w:r>
        <w:rPr>
          <w:rFonts w:ascii="Century Gothic" w:hAnsi="Century Gothic"/>
        </w:rPr>
        <w:lastRenderedPageBreak/>
        <w:t>Gruppo di FATTORI DI RISCHIO</w:t>
      </w:r>
      <w:r w:rsidR="00193206">
        <w:rPr>
          <w:rFonts w:ascii="Century Gothic" w:hAnsi="Century Gothic"/>
        </w:rPr>
        <w:t xml:space="preserve"> RIGUARDANTI</w:t>
      </w:r>
      <w:r>
        <w:rPr>
          <w:rFonts w:ascii="Century Gothic" w:hAnsi="Century Gothic"/>
        </w:rPr>
        <w:t>:</w:t>
      </w:r>
      <w:r w:rsidR="00A86772">
        <w:rPr>
          <w:rFonts w:ascii="Century Gothic" w:hAnsi="Century Gothic"/>
        </w:rPr>
        <w:t xml:space="preserve"> </w:t>
      </w:r>
      <w:r>
        <w:rPr>
          <w:rFonts w:ascii="Century Gothic" w:hAnsi="Century Gothic"/>
        </w:rPr>
        <w:t xml:space="preserve"> le caratteristiche individuali, la diversa capacità dei soggetti di riconoscere le emozioni degli altri e la percezione di parte del gruppo, della vittima e dei bulli</w:t>
      </w:r>
      <w:r w:rsidR="00A86772">
        <w:rPr>
          <w:rFonts w:ascii="Century Gothic" w:hAnsi="Century Gothic"/>
        </w:rPr>
        <w:t>,</w:t>
      </w:r>
    </w:p>
    <w:p w:rsidR="00292F2D" w:rsidRPr="00292F2D" w:rsidRDefault="00292F2D" w:rsidP="00D81B4F">
      <w:pPr>
        <w:pStyle w:val="Paragrafoelenco"/>
        <w:numPr>
          <w:ilvl w:val="0"/>
          <w:numId w:val="12"/>
        </w:numPr>
        <w:spacing w:after="0" w:line="360" w:lineRule="auto"/>
        <w:rPr>
          <w:rFonts w:ascii="Century Gothic" w:hAnsi="Century Gothic"/>
        </w:rPr>
      </w:pPr>
      <w:r>
        <w:rPr>
          <w:rFonts w:ascii="Century Gothic" w:hAnsi="Century Gothic"/>
        </w:rPr>
        <w:t>Gruppo di FATTORI DI RISCHIO DI ORDINE SOCIO-AMBIENTALE:</w:t>
      </w:r>
      <w:r w:rsidR="00A86772">
        <w:rPr>
          <w:rFonts w:ascii="Century Gothic" w:hAnsi="Century Gothic"/>
        </w:rPr>
        <w:t xml:space="preserve"> </w:t>
      </w:r>
      <w:r>
        <w:rPr>
          <w:rFonts w:ascii="Century Gothic" w:hAnsi="Century Gothic"/>
        </w:rPr>
        <w:t xml:space="preserve"> il modello generale e specifico di socializzazione a cui si è esposti, il grado di aggressività / </w:t>
      </w:r>
      <w:r w:rsidR="00193206">
        <w:rPr>
          <w:rFonts w:ascii="Century Gothic" w:hAnsi="Century Gothic"/>
        </w:rPr>
        <w:t>conflittualità del gruppo scolastico</w:t>
      </w:r>
      <w:r w:rsidR="00A86772">
        <w:rPr>
          <w:rFonts w:ascii="Century Gothic" w:hAnsi="Century Gothic"/>
        </w:rPr>
        <w:t xml:space="preserve">. </w:t>
      </w:r>
    </w:p>
    <w:p w:rsidR="00193206" w:rsidRDefault="00193206" w:rsidP="009E3DFB">
      <w:pPr>
        <w:spacing w:after="0" w:line="360" w:lineRule="auto"/>
        <w:rPr>
          <w:rFonts w:ascii="Century Gothic" w:hAnsi="Century Gothic"/>
        </w:rPr>
      </w:pPr>
    </w:p>
    <w:p w:rsidR="00FB4631" w:rsidRPr="00DB40A5" w:rsidRDefault="00193206" w:rsidP="009E3DFB">
      <w:pPr>
        <w:spacing w:after="0" w:line="360" w:lineRule="auto"/>
        <w:rPr>
          <w:rFonts w:ascii="Century Gothic" w:hAnsi="Century Gothic"/>
        </w:rPr>
      </w:pPr>
      <w:r>
        <w:rPr>
          <w:rFonts w:ascii="Century Gothic" w:hAnsi="Century Gothic"/>
        </w:rPr>
        <w:t>Esistono 4</w:t>
      </w:r>
      <w:r w:rsidR="00FB4631" w:rsidRPr="00DB40A5">
        <w:rPr>
          <w:rFonts w:ascii="Century Gothic" w:hAnsi="Century Gothic"/>
        </w:rPr>
        <w:t xml:space="preserve"> tipi di bullismo = bullismo diretto sia verbale</w:t>
      </w:r>
      <w:r>
        <w:rPr>
          <w:rFonts w:ascii="Century Gothic" w:hAnsi="Century Gothic"/>
        </w:rPr>
        <w:t xml:space="preserve"> che fisico, bullismo</w:t>
      </w:r>
      <w:r w:rsidR="00D6479D">
        <w:rPr>
          <w:rFonts w:ascii="Century Gothic" w:hAnsi="Century Gothic"/>
        </w:rPr>
        <w:t xml:space="preserve"> indiretto</w:t>
      </w:r>
      <w:r w:rsidR="00A47215">
        <w:rPr>
          <w:rFonts w:ascii="Century Gothic" w:hAnsi="Century Gothic"/>
        </w:rPr>
        <w:t xml:space="preserve"> </w:t>
      </w:r>
      <w:r w:rsidR="00D6479D">
        <w:rPr>
          <w:rFonts w:ascii="Century Gothic" w:hAnsi="Century Gothic"/>
        </w:rPr>
        <w:t>-relazionale  e cyber</w:t>
      </w:r>
      <w:r>
        <w:rPr>
          <w:rFonts w:ascii="Century Gothic" w:hAnsi="Century Gothic"/>
        </w:rPr>
        <w:t>bullismo.</w:t>
      </w:r>
    </w:p>
    <w:p w:rsidR="00FB4631" w:rsidRPr="00DB40A5" w:rsidRDefault="00FB4631" w:rsidP="009E3DFB">
      <w:pPr>
        <w:spacing w:after="0" w:line="360" w:lineRule="auto"/>
        <w:rPr>
          <w:rFonts w:ascii="Century Gothic" w:hAnsi="Century Gothic"/>
        </w:rPr>
      </w:pPr>
      <w:r w:rsidRPr="00DB40A5">
        <w:rPr>
          <w:rFonts w:ascii="Century Gothic" w:hAnsi="Century Gothic"/>
        </w:rPr>
        <w:t xml:space="preserve">Il bullismo diretto è costituito dai comportamenti aggressivi e prepotenti più visibili </w:t>
      </w:r>
      <w:r w:rsidR="00BB5DDE" w:rsidRPr="00DB40A5">
        <w:rPr>
          <w:rFonts w:ascii="Century Gothic" w:hAnsi="Century Gothic"/>
        </w:rPr>
        <w:t xml:space="preserve">che il bullo attua nei confronti delle vittime </w:t>
      </w:r>
      <w:r w:rsidRPr="00DB40A5">
        <w:rPr>
          <w:rFonts w:ascii="Century Gothic" w:hAnsi="Century Gothic"/>
        </w:rPr>
        <w:t>e può essere agito in forme sia fisiche che verbali:</w:t>
      </w:r>
    </w:p>
    <w:p w:rsidR="00FB4631" w:rsidRPr="00DB40A5" w:rsidRDefault="003B5B38" w:rsidP="009E3DFB">
      <w:pPr>
        <w:pStyle w:val="Paragrafoelenco"/>
        <w:numPr>
          <w:ilvl w:val="0"/>
          <w:numId w:val="2"/>
        </w:numPr>
        <w:spacing w:after="0" w:line="360" w:lineRule="auto"/>
        <w:rPr>
          <w:rFonts w:ascii="Century Gothic" w:hAnsi="Century Gothic"/>
        </w:rPr>
      </w:pPr>
      <w:r w:rsidRPr="00DB40A5">
        <w:rPr>
          <w:rFonts w:ascii="Century Gothic" w:hAnsi="Century Gothic"/>
        </w:rPr>
        <w:t>Il bullismo diretto fisico consiste nel picchiare, prendere a calci e a pugni, spingere, dare pizzicotti, graffiare, mordere, tirare i capelli, appropriarsi degli oggetti degli altri o rovinarli;</w:t>
      </w:r>
    </w:p>
    <w:p w:rsidR="003B5B38" w:rsidRPr="00DB40A5" w:rsidRDefault="003B5B38" w:rsidP="009E3DFB">
      <w:pPr>
        <w:pStyle w:val="Paragrafoelenco"/>
        <w:numPr>
          <w:ilvl w:val="0"/>
          <w:numId w:val="2"/>
        </w:numPr>
        <w:spacing w:after="0" w:line="360" w:lineRule="auto"/>
        <w:rPr>
          <w:rFonts w:ascii="Century Gothic" w:hAnsi="Century Gothic"/>
        </w:rPr>
      </w:pPr>
      <w:r w:rsidRPr="00DB40A5">
        <w:rPr>
          <w:rFonts w:ascii="Century Gothic" w:hAnsi="Century Gothic"/>
        </w:rPr>
        <w:t>Il bullismo diretto verbale implica il minacciare, insultare, offendere, prendere in giro, esprimere pensieri razzisti;</w:t>
      </w:r>
    </w:p>
    <w:p w:rsidR="00193206" w:rsidRDefault="003B5B38" w:rsidP="009E3DFB">
      <w:pPr>
        <w:pStyle w:val="Paragrafoelenco"/>
        <w:numPr>
          <w:ilvl w:val="0"/>
          <w:numId w:val="2"/>
        </w:numPr>
        <w:spacing w:after="0" w:line="360" w:lineRule="auto"/>
        <w:rPr>
          <w:rFonts w:ascii="Century Gothic" w:hAnsi="Century Gothic"/>
        </w:rPr>
      </w:pPr>
      <w:r w:rsidRPr="00DB40A5">
        <w:rPr>
          <w:rFonts w:ascii="Century Gothic" w:hAnsi="Century Gothic"/>
        </w:rPr>
        <w:t xml:space="preserve">Il bullismo di tipo indiretto </w:t>
      </w:r>
      <w:r w:rsidR="00193206">
        <w:rPr>
          <w:rFonts w:ascii="Century Gothic" w:hAnsi="Century Gothic"/>
        </w:rPr>
        <w:t>– relazionale è rivolto a</w:t>
      </w:r>
      <w:r w:rsidRPr="00DB40A5">
        <w:rPr>
          <w:rFonts w:ascii="Century Gothic" w:hAnsi="Century Gothic"/>
        </w:rPr>
        <w:t>l piano psicologico; è meno evidente e più difficile da individuare, ma non meno dannoso per la vittima. Esempi di bullismo indiretto sono l’esclusione dal gruppo dei coetanei, l’isolamento, l’uso ripetuto di smorfie e gesti volgari, la diffusione di pettegolezzi e calunnie sul conto della vittima, le dicerie, il danneggi</w:t>
      </w:r>
      <w:r w:rsidR="00A86772">
        <w:rPr>
          <w:rFonts w:ascii="Century Gothic" w:hAnsi="Century Gothic"/>
        </w:rPr>
        <w:t>amento dei rapporti di amicizia;</w:t>
      </w:r>
    </w:p>
    <w:p w:rsidR="003B5B38" w:rsidRPr="00DB40A5" w:rsidRDefault="0087070F" w:rsidP="009E3DFB">
      <w:pPr>
        <w:pStyle w:val="Paragrafoelenco"/>
        <w:numPr>
          <w:ilvl w:val="0"/>
          <w:numId w:val="2"/>
        </w:numPr>
        <w:spacing w:after="0" w:line="360" w:lineRule="auto"/>
        <w:rPr>
          <w:rFonts w:ascii="Century Gothic" w:hAnsi="Century Gothic"/>
        </w:rPr>
      </w:pPr>
      <w:r>
        <w:rPr>
          <w:rFonts w:ascii="Century Gothic" w:hAnsi="Century Gothic"/>
        </w:rPr>
        <w:t>Il cyber</w:t>
      </w:r>
      <w:r w:rsidR="00193206">
        <w:rPr>
          <w:rFonts w:ascii="Century Gothic" w:hAnsi="Century Gothic"/>
        </w:rPr>
        <w:t>bullismo sono gli atti di bullismo compiuti per mezzo di internet o di altri mezzi elettronici, quali l’invio di filmati riguardanti terzi e girati a loro insaputa, l’invio di messaggi minacciosi, sgradevoli o offensivi, le offese rivolte all’interlocutore mentre si sta chattando.</w:t>
      </w:r>
      <w:r w:rsidR="003B5B38" w:rsidRPr="00DB40A5">
        <w:rPr>
          <w:rFonts w:ascii="Century Gothic" w:hAnsi="Century Gothic"/>
        </w:rPr>
        <w:t xml:space="preserve"> </w:t>
      </w:r>
    </w:p>
    <w:p w:rsidR="00CD10A4" w:rsidRDefault="00CD10A4" w:rsidP="009E3DFB">
      <w:pPr>
        <w:spacing w:after="0" w:line="360" w:lineRule="auto"/>
        <w:rPr>
          <w:rFonts w:ascii="Century Gothic" w:hAnsi="Century Gothic"/>
        </w:rPr>
      </w:pPr>
    </w:p>
    <w:p w:rsidR="00BB5DDE" w:rsidRPr="00DB40A5" w:rsidRDefault="00BB5DDE" w:rsidP="009E3DFB">
      <w:pPr>
        <w:spacing w:after="0" w:line="360" w:lineRule="auto"/>
        <w:rPr>
          <w:rFonts w:ascii="Century Gothic" w:hAnsi="Century Gothic"/>
        </w:rPr>
      </w:pPr>
      <w:r w:rsidRPr="00DB40A5">
        <w:rPr>
          <w:rFonts w:ascii="Century Gothic" w:hAnsi="Century Gothic"/>
        </w:rPr>
        <w:t>Le prepotenze indirette sono spesso indicate come relazionali poiché mirano a danneggiare le relazioni sociali</w:t>
      </w:r>
      <w:r w:rsidR="00482B43" w:rsidRPr="00DB40A5">
        <w:rPr>
          <w:rFonts w:ascii="Century Gothic" w:hAnsi="Century Gothic"/>
        </w:rPr>
        <w:t xml:space="preserve"> della vittima, il suo status e l’immagine che ha di se ste</w:t>
      </w:r>
      <w:r w:rsidR="00CD10A4">
        <w:rPr>
          <w:rFonts w:ascii="Century Gothic" w:hAnsi="Century Gothic"/>
        </w:rPr>
        <w:t>s</w:t>
      </w:r>
      <w:r w:rsidR="00482B43" w:rsidRPr="00DB40A5">
        <w:rPr>
          <w:rFonts w:ascii="Century Gothic" w:hAnsi="Century Gothic"/>
        </w:rPr>
        <w:t>sa, ostacolando la possibilità di costruire e mantenere delle amicizie.</w:t>
      </w:r>
    </w:p>
    <w:p w:rsidR="00482B43" w:rsidRPr="00DB40A5" w:rsidRDefault="00482B43" w:rsidP="009E3DFB">
      <w:pPr>
        <w:spacing w:after="0" w:line="360" w:lineRule="auto"/>
        <w:rPr>
          <w:rFonts w:ascii="Century Gothic" w:hAnsi="Century Gothic"/>
        </w:rPr>
      </w:pPr>
      <w:r w:rsidRPr="00DB40A5">
        <w:rPr>
          <w:rFonts w:ascii="Century Gothic" w:hAnsi="Century Gothic"/>
        </w:rPr>
        <w:t>Le prepotenze dirette vengono utilizzate più frequentemente dai maschi che sono più propensi alle violenze di tipo fisico e alle offese orientate direttamente verso la vittima, mentre le prepotenze di tipo indiretto caratterizzano il bullismo femminile che tende a manifestarsi in modo nascosto, attraverso la manipolazione sociale e il condizionamento dei legami di amicizia.</w:t>
      </w:r>
    </w:p>
    <w:p w:rsidR="00BB5DDE" w:rsidRPr="00DB40A5" w:rsidRDefault="00BB5DDE" w:rsidP="009E3DFB">
      <w:pPr>
        <w:spacing w:after="0" w:line="360" w:lineRule="auto"/>
        <w:ind w:left="360"/>
        <w:rPr>
          <w:rFonts w:ascii="Century Gothic" w:hAnsi="Century Gothic"/>
        </w:rPr>
      </w:pPr>
    </w:p>
    <w:p w:rsidR="00E32992" w:rsidRPr="00DB40A5" w:rsidRDefault="003B5B38" w:rsidP="009E3DFB">
      <w:pPr>
        <w:spacing w:after="0" w:line="360" w:lineRule="auto"/>
        <w:rPr>
          <w:rFonts w:ascii="Century Gothic" w:hAnsi="Century Gothic"/>
        </w:rPr>
      </w:pPr>
      <w:r w:rsidRPr="00DB40A5">
        <w:rPr>
          <w:rFonts w:ascii="Century Gothic" w:hAnsi="Century Gothic"/>
        </w:rPr>
        <w:lastRenderedPageBreak/>
        <w:t xml:space="preserve">Bisogna però tenere presente che il bullismo è qualcosa di diverso dalla conflittualità tra coetanei o dagli altri episodi di violenza che possono accadere in comunità. Tutti i comportamenti in cui c’è un livello di aggressività ma c’è una relazione paritaria </w:t>
      </w:r>
      <w:r w:rsidR="00073AD0" w:rsidRPr="00DB40A5">
        <w:rPr>
          <w:rFonts w:ascii="Century Gothic" w:hAnsi="Century Gothic"/>
        </w:rPr>
        <w:t>tra i ragazzi coinvolti, non sono bullismo.</w:t>
      </w:r>
    </w:p>
    <w:p w:rsidR="003B5B38" w:rsidRPr="00DB40A5" w:rsidRDefault="00073AD0" w:rsidP="009E3DFB">
      <w:pPr>
        <w:spacing w:after="0" w:line="360" w:lineRule="auto"/>
        <w:rPr>
          <w:rFonts w:ascii="Century Gothic" w:hAnsi="Century Gothic"/>
        </w:rPr>
      </w:pPr>
      <w:r w:rsidRPr="00DB40A5">
        <w:rPr>
          <w:rFonts w:ascii="Century Gothic" w:hAnsi="Century Gothic"/>
        </w:rPr>
        <w:t xml:space="preserve"> Quindi i 3 fattori che permettono di discriminare il bullismo da altre forme di comportamenti aggressivi e dalle prepotenze sono: l’</w:t>
      </w:r>
      <w:r w:rsidR="0087070F">
        <w:rPr>
          <w:rFonts w:ascii="Century Gothic" w:hAnsi="Century Gothic"/>
        </w:rPr>
        <w:t>intenzionalità, la persistenza n</w:t>
      </w:r>
      <w:r w:rsidRPr="00DB40A5">
        <w:rPr>
          <w:rFonts w:ascii="Century Gothic" w:hAnsi="Century Gothic"/>
        </w:rPr>
        <w:t>el tempo (sistematicità), l’asimmetria della relazione.</w:t>
      </w:r>
    </w:p>
    <w:p w:rsidR="00073AD0" w:rsidRPr="00DB40A5" w:rsidRDefault="00073AD0" w:rsidP="009E3DFB">
      <w:pPr>
        <w:pStyle w:val="Paragrafoelenco"/>
        <w:numPr>
          <w:ilvl w:val="0"/>
          <w:numId w:val="3"/>
        </w:numPr>
        <w:spacing w:after="0" w:line="360" w:lineRule="auto"/>
        <w:rPr>
          <w:rFonts w:ascii="Century Gothic" w:hAnsi="Century Gothic"/>
        </w:rPr>
      </w:pPr>
      <w:r w:rsidRPr="00DB40A5">
        <w:rPr>
          <w:rFonts w:ascii="Century Gothic" w:hAnsi="Century Gothic"/>
        </w:rPr>
        <w:t>L’intenzionalità =  il bullo agisce con l’intenzione e lo scopo preciso di dominare sull’altra persona, di offenderla e di causarle danni o disagi;</w:t>
      </w:r>
    </w:p>
    <w:p w:rsidR="00073AD0" w:rsidRPr="00DB40A5" w:rsidRDefault="00073AD0" w:rsidP="009E3DFB">
      <w:pPr>
        <w:pStyle w:val="Paragrafoelenco"/>
        <w:numPr>
          <w:ilvl w:val="0"/>
          <w:numId w:val="3"/>
        </w:numPr>
        <w:spacing w:after="0" w:line="360" w:lineRule="auto"/>
        <w:rPr>
          <w:rFonts w:ascii="Century Gothic" w:hAnsi="Century Gothic"/>
        </w:rPr>
      </w:pPr>
      <w:r w:rsidRPr="00DB40A5">
        <w:rPr>
          <w:rFonts w:ascii="Century Gothic" w:hAnsi="Century Gothic"/>
        </w:rPr>
        <w:t>La persistenza = ripetersi nel tempo degli atti con difficoltà di difendersi per coloro che sono le vittime;</w:t>
      </w:r>
    </w:p>
    <w:p w:rsidR="00073AD0" w:rsidRPr="00DB40A5" w:rsidRDefault="00073AD0" w:rsidP="00340EED">
      <w:pPr>
        <w:pStyle w:val="Paragrafoelenco"/>
        <w:numPr>
          <w:ilvl w:val="0"/>
          <w:numId w:val="3"/>
        </w:numPr>
        <w:spacing w:after="0"/>
        <w:rPr>
          <w:rFonts w:ascii="Century Gothic" w:hAnsi="Century Gothic"/>
        </w:rPr>
      </w:pPr>
      <w:r w:rsidRPr="00DB40A5">
        <w:rPr>
          <w:rFonts w:ascii="Century Gothic" w:hAnsi="Century Gothic"/>
        </w:rPr>
        <w:t>Asimmetria = un rapporto di forte squilibrio tra due o più persone dovuto alla forza fisica, all’età o al numero quando le aggressioni sono di gruppo.</w:t>
      </w:r>
    </w:p>
    <w:p w:rsidR="00DB40A5" w:rsidRDefault="00DB40A5" w:rsidP="00340EED">
      <w:pPr>
        <w:spacing w:after="0"/>
        <w:rPr>
          <w:rFonts w:ascii="Century Gothic" w:hAnsi="Century Gothic"/>
          <w:b/>
        </w:rPr>
      </w:pPr>
    </w:p>
    <w:p w:rsidR="00073AD0" w:rsidRPr="00DB40A5" w:rsidRDefault="00073AD0" w:rsidP="00340EED">
      <w:pPr>
        <w:spacing w:after="0"/>
        <w:rPr>
          <w:rFonts w:ascii="Century Gothic" w:hAnsi="Century Gothic"/>
          <w:b/>
        </w:rPr>
      </w:pPr>
      <w:r w:rsidRPr="00DB40A5">
        <w:rPr>
          <w:rFonts w:ascii="Century Gothic" w:hAnsi="Century Gothic"/>
          <w:b/>
        </w:rPr>
        <w:t>IL BULLISMO AL MASCHILE E AL FEMMINILE</w:t>
      </w:r>
    </w:p>
    <w:p w:rsidR="00073AD0" w:rsidRPr="00DB40A5" w:rsidRDefault="00073AD0" w:rsidP="00340EED">
      <w:pPr>
        <w:spacing w:after="0"/>
        <w:rPr>
          <w:rFonts w:ascii="Century Gothic" w:hAnsi="Century Gothic"/>
        </w:rPr>
      </w:pPr>
    </w:p>
    <w:p w:rsidR="00073AD0" w:rsidRPr="00DB40A5" w:rsidRDefault="00073AD0" w:rsidP="00340EED">
      <w:pPr>
        <w:spacing w:after="0" w:line="360" w:lineRule="auto"/>
        <w:rPr>
          <w:rFonts w:ascii="Century Gothic" w:hAnsi="Century Gothic"/>
        </w:rPr>
      </w:pPr>
      <w:r w:rsidRPr="00DB40A5">
        <w:rPr>
          <w:rFonts w:ascii="Century Gothic" w:hAnsi="Century Gothic"/>
        </w:rPr>
        <w:t xml:space="preserve">Il bullismo è un fenomeno che riguarda sia i maschi che le femmine ma si esprime in modi differenti. </w:t>
      </w:r>
    </w:p>
    <w:p w:rsidR="00E32992" w:rsidRPr="00DB40A5" w:rsidRDefault="00073AD0" w:rsidP="00340EED">
      <w:pPr>
        <w:spacing w:after="0" w:line="360" w:lineRule="auto"/>
        <w:rPr>
          <w:rFonts w:ascii="Century Gothic" w:hAnsi="Century Gothic"/>
        </w:rPr>
      </w:pPr>
      <w:r w:rsidRPr="00DB40A5">
        <w:rPr>
          <w:rFonts w:ascii="Century Gothic" w:hAnsi="Century Gothic"/>
        </w:rPr>
        <w:t xml:space="preserve">I maschi mettono </w:t>
      </w:r>
      <w:r w:rsidR="00D61E26" w:rsidRPr="00DB40A5">
        <w:rPr>
          <w:rFonts w:ascii="Century Gothic" w:hAnsi="Century Gothic"/>
        </w:rPr>
        <w:t xml:space="preserve">in atto principalmente prepotenze di tipo diretto, con aggressioni sia fisiche che verbali. Tali comportamenti sono agiti nei confronti sia dei maschi che delle femmine. </w:t>
      </w:r>
    </w:p>
    <w:p w:rsidR="00E32992" w:rsidRPr="00DB40A5" w:rsidRDefault="00D61E26" w:rsidP="009E3DFB">
      <w:pPr>
        <w:spacing w:after="0" w:line="360" w:lineRule="auto"/>
        <w:rPr>
          <w:rFonts w:ascii="Century Gothic" w:hAnsi="Century Gothic"/>
        </w:rPr>
      </w:pPr>
      <w:r w:rsidRPr="00DB40A5">
        <w:rPr>
          <w:rFonts w:ascii="Century Gothic" w:hAnsi="Century Gothic"/>
        </w:rPr>
        <w:t>Le femmine, invece, utilizzano modalità prevalentemente indirette di prevaricazione verso altre femmine come la manipolazione o l’alterazione dei rapporti di amicizia (ad esempio riuscire ad allontanare una ragazza dalla sua migliore amica).</w:t>
      </w:r>
    </w:p>
    <w:p w:rsidR="00D61E26" w:rsidRPr="00DB40A5" w:rsidRDefault="00D61E26" w:rsidP="00340EED">
      <w:pPr>
        <w:spacing w:after="0" w:line="360" w:lineRule="auto"/>
        <w:rPr>
          <w:rFonts w:ascii="Century Gothic" w:hAnsi="Century Gothic"/>
        </w:rPr>
      </w:pPr>
      <w:r w:rsidRPr="00DB40A5">
        <w:rPr>
          <w:rFonts w:ascii="Century Gothic" w:hAnsi="Century Gothic"/>
        </w:rPr>
        <w:t xml:space="preserve"> Poiché le forme di bullismo indiretto sono più sottili è più difficile da riconoscere, il bullismo</w:t>
      </w:r>
      <w:r w:rsidR="0087070F">
        <w:rPr>
          <w:rFonts w:ascii="Century Gothic" w:hAnsi="Century Gothic"/>
        </w:rPr>
        <w:t xml:space="preserve"> al “femminile” è stato individuato</w:t>
      </w:r>
      <w:r w:rsidRPr="00DB40A5">
        <w:rPr>
          <w:rFonts w:ascii="Century Gothic" w:hAnsi="Century Gothic"/>
        </w:rPr>
        <w:t xml:space="preserve"> più tardi rispetto a quello maschile ed è più difficile per gli insegnanti riconoscerlo. </w:t>
      </w:r>
    </w:p>
    <w:p w:rsidR="009E3DFB" w:rsidRDefault="009E3DFB" w:rsidP="00340EED">
      <w:pPr>
        <w:spacing w:after="0"/>
        <w:rPr>
          <w:rFonts w:ascii="Century Gothic" w:hAnsi="Century Gothic"/>
          <w:b/>
        </w:rPr>
      </w:pPr>
    </w:p>
    <w:p w:rsidR="00D61E26" w:rsidRPr="00DB40A5" w:rsidRDefault="00D61E26" w:rsidP="00340EED">
      <w:pPr>
        <w:spacing w:after="0"/>
        <w:rPr>
          <w:rFonts w:ascii="Century Gothic" w:hAnsi="Century Gothic"/>
          <w:b/>
        </w:rPr>
      </w:pPr>
      <w:r w:rsidRPr="00DB40A5">
        <w:rPr>
          <w:rFonts w:ascii="Century Gothic" w:hAnsi="Century Gothic"/>
          <w:b/>
        </w:rPr>
        <w:t>LE ETA’</w:t>
      </w:r>
    </w:p>
    <w:p w:rsidR="00D61E26" w:rsidRPr="00DB40A5" w:rsidRDefault="00D61E26" w:rsidP="00340EED">
      <w:pPr>
        <w:spacing w:after="0"/>
        <w:rPr>
          <w:rFonts w:ascii="Century Gothic" w:hAnsi="Century Gothic"/>
        </w:rPr>
      </w:pPr>
    </w:p>
    <w:p w:rsidR="00E32992" w:rsidRPr="00DB40A5" w:rsidRDefault="00D61E26" w:rsidP="00340EED">
      <w:pPr>
        <w:spacing w:after="0" w:line="360" w:lineRule="auto"/>
        <w:rPr>
          <w:rFonts w:ascii="Century Gothic" w:hAnsi="Century Gothic"/>
        </w:rPr>
      </w:pPr>
      <w:r w:rsidRPr="00DB40A5">
        <w:rPr>
          <w:rFonts w:ascii="Century Gothic" w:hAnsi="Century Gothic"/>
        </w:rPr>
        <w:t>I soggetti coinvolti nel fenomeno del bullismo possono essere sia bambini che adolescenti tra i 7-8 e i 14-16 anni. Gli individui più coinvolti sono i bambini delle scuole elementari, medie e i primi anni delle superiori. Ultimamente sembra che gli episodi di bullismo siano diminuiti ma aumenta la gravità.</w:t>
      </w:r>
    </w:p>
    <w:p w:rsidR="00D61E26" w:rsidRPr="00DB40A5" w:rsidRDefault="00D61E26" w:rsidP="00340EED">
      <w:pPr>
        <w:spacing w:after="0" w:line="360" w:lineRule="auto"/>
        <w:rPr>
          <w:rFonts w:ascii="Century Gothic" w:hAnsi="Century Gothic"/>
        </w:rPr>
      </w:pPr>
      <w:r w:rsidRPr="00DB40A5">
        <w:rPr>
          <w:rFonts w:ascii="Century Gothic" w:hAnsi="Century Gothic"/>
        </w:rPr>
        <w:t xml:space="preserve"> Oltre al bullo e alla vittima assume un ruolo fondamentale anche chi assiste a questi atti e viene detta “la maggioranza silenziosa”.</w:t>
      </w:r>
    </w:p>
    <w:p w:rsidR="00C65065" w:rsidRPr="00DB40A5" w:rsidRDefault="00C65065" w:rsidP="00340EED">
      <w:pPr>
        <w:spacing w:after="0" w:line="360" w:lineRule="auto"/>
        <w:rPr>
          <w:rFonts w:ascii="Century Gothic" w:hAnsi="Century Gothic"/>
        </w:rPr>
      </w:pPr>
      <w:r w:rsidRPr="00DB40A5">
        <w:rPr>
          <w:rFonts w:ascii="Century Gothic" w:hAnsi="Century Gothic"/>
        </w:rPr>
        <w:t>Quindi negli episodi di bullismo si evidenzia la presenza di diverse figure coinvolte:</w:t>
      </w:r>
    </w:p>
    <w:p w:rsidR="00C65065" w:rsidRPr="00DB40A5" w:rsidRDefault="00C65065" w:rsidP="00D81B4F">
      <w:pPr>
        <w:pStyle w:val="Paragrafoelenco"/>
        <w:numPr>
          <w:ilvl w:val="0"/>
          <w:numId w:val="4"/>
        </w:numPr>
        <w:spacing w:after="0" w:line="360" w:lineRule="auto"/>
        <w:rPr>
          <w:rFonts w:ascii="Century Gothic" w:hAnsi="Century Gothic"/>
        </w:rPr>
      </w:pPr>
      <w:r w:rsidRPr="00DB40A5">
        <w:rPr>
          <w:rFonts w:ascii="Century Gothic" w:hAnsi="Century Gothic"/>
        </w:rPr>
        <w:lastRenderedPageBreak/>
        <w:t xml:space="preserve">il bullo </w:t>
      </w:r>
      <w:r w:rsidR="00302BFB" w:rsidRPr="00DB40A5">
        <w:rPr>
          <w:rFonts w:ascii="Century Gothic" w:hAnsi="Century Gothic"/>
        </w:rPr>
        <w:t xml:space="preserve">= </w:t>
      </w:r>
      <w:r w:rsidRPr="00DB40A5">
        <w:rPr>
          <w:rFonts w:ascii="Century Gothic" w:hAnsi="Century Gothic"/>
        </w:rPr>
        <w:t>che prende attivamente l’iniziativa nel fare il prepotente</w:t>
      </w:r>
    </w:p>
    <w:p w:rsidR="00C65065" w:rsidRPr="00DB40A5" w:rsidRDefault="00C65065" w:rsidP="00D81B4F">
      <w:pPr>
        <w:pStyle w:val="Paragrafoelenco"/>
        <w:numPr>
          <w:ilvl w:val="0"/>
          <w:numId w:val="4"/>
        </w:numPr>
        <w:spacing w:after="0" w:line="360" w:lineRule="auto"/>
        <w:rPr>
          <w:rFonts w:ascii="Century Gothic" w:hAnsi="Century Gothic"/>
        </w:rPr>
      </w:pPr>
      <w:r w:rsidRPr="00DB40A5">
        <w:rPr>
          <w:rFonts w:ascii="Century Gothic" w:hAnsi="Century Gothic"/>
        </w:rPr>
        <w:t>la vittima</w:t>
      </w:r>
      <w:r w:rsidR="00302BFB" w:rsidRPr="00DB40A5">
        <w:rPr>
          <w:rFonts w:ascii="Century Gothic" w:hAnsi="Century Gothic"/>
        </w:rPr>
        <w:t xml:space="preserve"> =</w:t>
      </w:r>
      <w:r w:rsidRPr="00DB40A5">
        <w:rPr>
          <w:rFonts w:ascii="Century Gothic" w:hAnsi="Century Gothic"/>
        </w:rPr>
        <w:t xml:space="preserve"> che subisce le prepotenze</w:t>
      </w:r>
    </w:p>
    <w:p w:rsidR="00C65065" w:rsidRPr="00DB40A5" w:rsidRDefault="00302BFB" w:rsidP="00D81B4F">
      <w:pPr>
        <w:pStyle w:val="Paragrafoelenco"/>
        <w:numPr>
          <w:ilvl w:val="0"/>
          <w:numId w:val="4"/>
        </w:numPr>
        <w:spacing w:after="0" w:line="360" w:lineRule="auto"/>
        <w:rPr>
          <w:rFonts w:ascii="Century Gothic" w:hAnsi="Century Gothic"/>
        </w:rPr>
      </w:pPr>
      <w:r w:rsidRPr="00DB40A5">
        <w:rPr>
          <w:rFonts w:ascii="Century Gothic" w:hAnsi="Century Gothic"/>
        </w:rPr>
        <w:t xml:space="preserve">l’aiutante del bullo = </w:t>
      </w:r>
      <w:r w:rsidR="00C65065" w:rsidRPr="00DB40A5">
        <w:rPr>
          <w:rFonts w:ascii="Century Gothic" w:hAnsi="Century Gothic"/>
        </w:rPr>
        <w:t>che partecipa agli episodi di bullismo ma occupa una posizione secondaria di seguace del bullo</w:t>
      </w:r>
    </w:p>
    <w:p w:rsidR="00C65065" w:rsidRPr="00DB40A5" w:rsidRDefault="00C65065" w:rsidP="00D81B4F">
      <w:pPr>
        <w:pStyle w:val="Paragrafoelenco"/>
        <w:numPr>
          <w:ilvl w:val="0"/>
          <w:numId w:val="4"/>
        </w:numPr>
        <w:spacing w:after="0" w:line="360" w:lineRule="auto"/>
        <w:rPr>
          <w:rFonts w:ascii="Century Gothic" w:hAnsi="Century Gothic"/>
        </w:rPr>
      </w:pPr>
      <w:r w:rsidRPr="00DB40A5">
        <w:rPr>
          <w:rFonts w:ascii="Century Gothic" w:hAnsi="Century Gothic"/>
        </w:rPr>
        <w:t xml:space="preserve">il sostenitore del bullo </w:t>
      </w:r>
      <w:r w:rsidR="00302BFB" w:rsidRPr="00DB40A5">
        <w:rPr>
          <w:rFonts w:ascii="Century Gothic" w:hAnsi="Century Gothic"/>
        </w:rPr>
        <w:t xml:space="preserve">= </w:t>
      </w:r>
      <w:r w:rsidRPr="00DB40A5">
        <w:rPr>
          <w:rFonts w:ascii="Century Gothic" w:hAnsi="Century Gothic"/>
        </w:rPr>
        <w:t>che agisce in modo da rinforzare il comportamento del bullo es. ridendo, ecc.</w:t>
      </w:r>
    </w:p>
    <w:p w:rsidR="00C65065" w:rsidRPr="00DB40A5" w:rsidRDefault="00C65065" w:rsidP="00D81B4F">
      <w:pPr>
        <w:pStyle w:val="Paragrafoelenco"/>
        <w:numPr>
          <w:ilvl w:val="0"/>
          <w:numId w:val="4"/>
        </w:numPr>
        <w:spacing w:after="0" w:line="360" w:lineRule="auto"/>
        <w:rPr>
          <w:rFonts w:ascii="Century Gothic" w:hAnsi="Century Gothic"/>
        </w:rPr>
      </w:pPr>
      <w:r w:rsidRPr="00DB40A5">
        <w:rPr>
          <w:rFonts w:ascii="Century Gothic" w:hAnsi="Century Gothic"/>
        </w:rPr>
        <w:t xml:space="preserve">il difensore della vittima </w:t>
      </w:r>
      <w:r w:rsidR="00302BFB" w:rsidRPr="00DB40A5">
        <w:rPr>
          <w:rFonts w:ascii="Century Gothic" w:hAnsi="Century Gothic"/>
        </w:rPr>
        <w:t xml:space="preserve">= </w:t>
      </w:r>
      <w:r w:rsidRPr="00DB40A5">
        <w:rPr>
          <w:rFonts w:ascii="Century Gothic" w:hAnsi="Century Gothic"/>
        </w:rPr>
        <w:t>che prende le difese della vittima e tende a consolarla</w:t>
      </w:r>
    </w:p>
    <w:p w:rsidR="00C65065" w:rsidRPr="00DB40A5" w:rsidRDefault="00C65065" w:rsidP="00D81B4F">
      <w:pPr>
        <w:pStyle w:val="Paragrafoelenco"/>
        <w:numPr>
          <w:ilvl w:val="0"/>
          <w:numId w:val="4"/>
        </w:numPr>
        <w:spacing w:after="0" w:line="360" w:lineRule="auto"/>
        <w:rPr>
          <w:rFonts w:ascii="Century Gothic" w:hAnsi="Century Gothic"/>
        </w:rPr>
      </w:pPr>
      <w:r w:rsidRPr="00DB40A5">
        <w:rPr>
          <w:rFonts w:ascii="Century Gothic" w:hAnsi="Century Gothic"/>
        </w:rPr>
        <w:t xml:space="preserve">l’esterno </w:t>
      </w:r>
      <w:r w:rsidR="00302BFB" w:rsidRPr="00DB40A5">
        <w:rPr>
          <w:rFonts w:ascii="Century Gothic" w:hAnsi="Century Gothic"/>
        </w:rPr>
        <w:t xml:space="preserve">= </w:t>
      </w:r>
      <w:r w:rsidRPr="00DB40A5">
        <w:rPr>
          <w:rFonts w:ascii="Century Gothic" w:hAnsi="Century Gothic"/>
        </w:rPr>
        <w:t>che si tiene in disparte e fa in modo di non essere coinvolto</w:t>
      </w:r>
    </w:p>
    <w:p w:rsidR="00FC120A" w:rsidRPr="00DB40A5" w:rsidRDefault="00FC120A" w:rsidP="00340EED">
      <w:pPr>
        <w:spacing w:after="0"/>
        <w:rPr>
          <w:rFonts w:ascii="Century Gothic" w:hAnsi="Century Gothic"/>
        </w:rPr>
      </w:pPr>
    </w:p>
    <w:p w:rsidR="00FC120A" w:rsidRPr="00DB40A5" w:rsidRDefault="00FC120A" w:rsidP="00340EED">
      <w:pPr>
        <w:spacing w:after="0"/>
        <w:rPr>
          <w:rFonts w:ascii="Century Gothic" w:hAnsi="Century Gothic"/>
          <w:b/>
        </w:rPr>
      </w:pPr>
      <w:r w:rsidRPr="00DB40A5">
        <w:rPr>
          <w:rFonts w:ascii="Century Gothic" w:hAnsi="Century Gothic"/>
          <w:b/>
        </w:rPr>
        <w:t>LA VITTIMA</w:t>
      </w:r>
    </w:p>
    <w:p w:rsidR="00302BFB" w:rsidRPr="00DB40A5" w:rsidRDefault="00302BFB" w:rsidP="00340EED">
      <w:pPr>
        <w:spacing w:after="0"/>
        <w:rPr>
          <w:rFonts w:ascii="Century Gothic" w:hAnsi="Century Gothic"/>
          <w:b/>
        </w:rPr>
      </w:pPr>
    </w:p>
    <w:p w:rsidR="00FC120A" w:rsidRPr="00DB40A5" w:rsidRDefault="00B35E95" w:rsidP="00340EED">
      <w:pPr>
        <w:spacing w:after="0" w:line="360" w:lineRule="auto"/>
        <w:rPr>
          <w:rFonts w:ascii="Century Gothic" w:hAnsi="Century Gothic"/>
        </w:rPr>
      </w:pPr>
      <w:r w:rsidRPr="00DB40A5">
        <w:rPr>
          <w:rFonts w:ascii="Century Gothic" w:hAnsi="Century Gothic"/>
        </w:rPr>
        <w:t>Nello studio di Nansel e coll. (2001) le vittime più probabili erano i ragazzi e gli studenti più giovani, i bambini che si ritenevano vittime, dicevano di essere soli e di avere difficoltà a farsi degli amici, mentre gli artefici del bullismo tendevano ad avere voti bassi, a fumare e a bere alcool.</w:t>
      </w:r>
    </w:p>
    <w:p w:rsidR="00B35E95" w:rsidRPr="00DB40A5" w:rsidRDefault="00B35E95" w:rsidP="00340EED">
      <w:pPr>
        <w:spacing w:after="0" w:line="360" w:lineRule="auto"/>
        <w:rPr>
          <w:rFonts w:ascii="Century Gothic" w:hAnsi="Century Gothic"/>
        </w:rPr>
      </w:pPr>
      <w:r w:rsidRPr="00DB40A5">
        <w:rPr>
          <w:rFonts w:ascii="Century Gothic" w:hAnsi="Century Gothic"/>
        </w:rPr>
        <w:t xml:space="preserve">I ricercatori hanno osservato che i </w:t>
      </w:r>
      <w:r w:rsidRPr="00DB40A5">
        <w:rPr>
          <w:rFonts w:ascii="Century Gothic" w:hAnsi="Century Gothic"/>
          <w:b/>
        </w:rPr>
        <w:t>bambini ansiosi, introversi e aggressivi sono spesso le vittime designate del bullismo</w:t>
      </w:r>
      <w:r w:rsidRPr="00DB40A5">
        <w:rPr>
          <w:rFonts w:ascii="Century Gothic" w:hAnsi="Century Gothic"/>
        </w:rPr>
        <w:t xml:space="preserve"> (Hanish e Guerre 2004). I bambini ansiosi e introversi possono diventare vittime perché non sono minacciosi ed è improbabile che si vendichino mentre i bambini aggressivi possono essere un obiettivo perché il loro comportamento è irritante.</w:t>
      </w:r>
    </w:p>
    <w:p w:rsidR="005B0CD8" w:rsidRDefault="00FC120A" w:rsidP="00340EED">
      <w:pPr>
        <w:spacing w:after="0" w:line="360" w:lineRule="auto"/>
        <w:rPr>
          <w:rFonts w:ascii="Century Gothic" w:hAnsi="Century Gothic"/>
        </w:rPr>
      </w:pPr>
      <w:r w:rsidRPr="00DB40A5">
        <w:rPr>
          <w:rFonts w:ascii="Century Gothic" w:hAnsi="Century Gothic"/>
        </w:rPr>
        <w:t xml:space="preserve">Tutti possono </w:t>
      </w:r>
      <w:r w:rsidR="00B35E95" w:rsidRPr="00DB40A5">
        <w:rPr>
          <w:rFonts w:ascii="Century Gothic" w:hAnsi="Century Gothic"/>
        </w:rPr>
        <w:t xml:space="preserve">però </w:t>
      </w:r>
      <w:r w:rsidRPr="00DB40A5">
        <w:rPr>
          <w:rFonts w:ascii="Century Gothic" w:hAnsi="Century Gothic"/>
        </w:rPr>
        <w:t>essere oggetto d</w:t>
      </w:r>
      <w:r w:rsidR="0087070F">
        <w:rPr>
          <w:rFonts w:ascii="Century Gothic" w:hAnsi="Century Gothic"/>
        </w:rPr>
        <w:t>i</w:t>
      </w:r>
      <w:r w:rsidRPr="00DB40A5">
        <w:rPr>
          <w:rFonts w:ascii="Century Gothic" w:hAnsi="Century Gothic"/>
        </w:rPr>
        <w:t xml:space="preserve"> prepotenze indipendentemente dal fatto che siano in sovrappeso, </w:t>
      </w:r>
      <w:r w:rsidR="000E5A07" w:rsidRPr="00DB40A5">
        <w:rPr>
          <w:rFonts w:ascii="Century Gothic" w:hAnsi="Century Gothic"/>
        </w:rPr>
        <w:t xml:space="preserve">che portino occhiali o che abbiano difetti di pronuncia. La vittima perde sicurezza e autostima, sente il desiderio di non andare a scuola, prova sensazioni di incertezza e di pericolo, è ansioso e ha paura. Essa tende a chiudersi e a produrre di sé un’immagine negativa in quanto soggetto di poco valore e incapace di ribellarsi. Col tempo corre il rischio di cadere in depressione e di conservare, anche da adulto, comportamenti auto lesivi e problemi socio affettivi che possono sfociare, in alcuni casi, nel suicidio. </w:t>
      </w:r>
    </w:p>
    <w:p w:rsidR="00D6479D" w:rsidRDefault="00D6479D" w:rsidP="00340EED">
      <w:pPr>
        <w:spacing w:after="0" w:line="360" w:lineRule="auto"/>
        <w:rPr>
          <w:rFonts w:ascii="Century Gothic" w:hAnsi="Century Gothic"/>
        </w:rPr>
      </w:pPr>
    </w:p>
    <w:p w:rsidR="00D6479D" w:rsidRPr="00DB40A5" w:rsidRDefault="00D6479D" w:rsidP="00D6479D">
      <w:pPr>
        <w:spacing w:after="0"/>
        <w:rPr>
          <w:rFonts w:ascii="Century Gothic" w:hAnsi="Century Gothic"/>
          <w:b/>
        </w:rPr>
      </w:pPr>
      <w:r w:rsidRPr="00DB40A5">
        <w:rPr>
          <w:rFonts w:ascii="Century Gothic" w:hAnsi="Century Gothic"/>
          <w:b/>
        </w:rPr>
        <w:t>Profilo psicologico della vittima:</w:t>
      </w:r>
    </w:p>
    <w:p w:rsidR="00D6479D" w:rsidRPr="00DB40A5" w:rsidRDefault="00D6479D" w:rsidP="00D6479D">
      <w:pPr>
        <w:spacing w:after="0"/>
        <w:rPr>
          <w:rFonts w:ascii="Century Gothic" w:hAnsi="Century Gothic"/>
          <w:b/>
        </w:rPr>
      </w:pPr>
    </w:p>
    <w:p w:rsidR="00D6479D" w:rsidRPr="00DB40A5" w:rsidRDefault="00D6479D" w:rsidP="00D81B4F">
      <w:pPr>
        <w:pStyle w:val="Paragrafoelenco"/>
        <w:numPr>
          <w:ilvl w:val="0"/>
          <w:numId w:val="7"/>
        </w:numPr>
        <w:spacing w:after="0" w:line="360" w:lineRule="auto"/>
        <w:rPr>
          <w:rFonts w:ascii="Century Gothic" w:hAnsi="Century Gothic"/>
        </w:rPr>
      </w:pPr>
      <w:r w:rsidRPr="00DB40A5">
        <w:rPr>
          <w:rFonts w:ascii="Century Gothic" w:hAnsi="Century Gothic"/>
        </w:rPr>
        <w:t>In genere è più ansiosa, insicura e introversa rispetto agli altri bambini;</w:t>
      </w:r>
    </w:p>
    <w:p w:rsidR="00D6479D" w:rsidRPr="00DB40A5" w:rsidRDefault="00D6479D" w:rsidP="00D81B4F">
      <w:pPr>
        <w:pStyle w:val="Paragrafoelenco"/>
        <w:numPr>
          <w:ilvl w:val="0"/>
          <w:numId w:val="7"/>
        </w:numPr>
        <w:spacing w:after="0" w:line="360" w:lineRule="auto"/>
        <w:rPr>
          <w:rFonts w:ascii="Century Gothic" w:hAnsi="Century Gothic"/>
        </w:rPr>
      </w:pPr>
      <w:r w:rsidRPr="00DB40A5">
        <w:rPr>
          <w:rFonts w:ascii="Century Gothic" w:hAnsi="Century Gothic"/>
        </w:rPr>
        <w:t>Reagisce agli attacchi col pianto e chiudendosi in se stessa;</w:t>
      </w:r>
    </w:p>
    <w:p w:rsidR="00D6479D" w:rsidRPr="00DB40A5" w:rsidRDefault="00D6479D" w:rsidP="00D81B4F">
      <w:pPr>
        <w:pStyle w:val="Paragrafoelenco"/>
        <w:numPr>
          <w:ilvl w:val="0"/>
          <w:numId w:val="7"/>
        </w:numPr>
        <w:spacing w:after="0" w:line="360" w:lineRule="auto"/>
        <w:rPr>
          <w:rFonts w:ascii="Century Gothic" w:hAnsi="Century Gothic"/>
        </w:rPr>
      </w:pPr>
      <w:r w:rsidRPr="00DB40A5">
        <w:rPr>
          <w:rFonts w:ascii="Century Gothic" w:hAnsi="Century Gothic"/>
        </w:rPr>
        <w:t>Presenta una bassa autostima e un’immagine negativa di sé e delle proprie competenze;</w:t>
      </w:r>
    </w:p>
    <w:p w:rsidR="00D6479D" w:rsidRPr="00DB40A5" w:rsidRDefault="00D6479D" w:rsidP="00D81B4F">
      <w:pPr>
        <w:pStyle w:val="Paragrafoelenco"/>
        <w:numPr>
          <w:ilvl w:val="0"/>
          <w:numId w:val="7"/>
        </w:numPr>
        <w:spacing w:after="0" w:line="360" w:lineRule="auto"/>
        <w:rPr>
          <w:rFonts w:ascii="Century Gothic" w:hAnsi="Century Gothic"/>
        </w:rPr>
      </w:pPr>
      <w:r w:rsidRPr="00DB40A5">
        <w:rPr>
          <w:rFonts w:ascii="Century Gothic" w:hAnsi="Century Gothic"/>
        </w:rPr>
        <w:lastRenderedPageBreak/>
        <w:t>Si sente poco intelligente, poco piacevole e tende a considerarsi inferiore rispetto agli altri.</w:t>
      </w:r>
    </w:p>
    <w:p w:rsidR="00D6479D" w:rsidRPr="00DB40A5" w:rsidRDefault="00D6479D" w:rsidP="00D6479D">
      <w:pPr>
        <w:spacing w:after="0" w:line="360" w:lineRule="auto"/>
        <w:rPr>
          <w:rFonts w:ascii="Century Gothic" w:hAnsi="Century Gothic"/>
        </w:rPr>
      </w:pPr>
    </w:p>
    <w:p w:rsidR="00D6479D" w:rsidRPr="00DB40A5" w:rsidRDefault="00D6479D" w:rsidP="00D6479D">
      <w:pPr>
        <w:spacing w:after="0" w:line="360" w:lineRule="auto"/>
        <w:rPr>
          <w:rFonts w:ascii="Century Gothic" w:hAnsi="Century Gothic"/>
        </w:rPr>
      </w:pPr>
      <w:r w:rsidRPr="00DB40A5">
        <w:rPr>
          <w:rFonts w:ascii="Century Gothic" w:hAnsi="Century Gothic"/>
        </w:rPr>
        <w:t xml:space="preserve">Esistono due tipi di </w:t>
      </w:r>
      <w:r w:rsidRPr="00DB40A5">
        <w:rPr>
          <w:rFonts w:ascii="Century Gothic" w:hAnsi="Century Gothic"/>
          <w:b/>
        </w:rPr>
        <w:t>vittima: passiva o sottomessa e provocatrice o aggressiva</w:t>
      </w:r>
      <w:r w:rsidRPr="00DB40A5">
        <w:rPr>
          <w:rFonts w:ascii="Century Gothic" w:hAnsi="Century Gothic"/>
        </w:rPr>
        <w:t>.</w:t>
      </w:r>
    </w:p>
    <w:p w:rsidR="00D6479D" w:rsidRPr="00DB40A5" w:rsidRDefault="00D6479D" w:rsidP="00D6479D">
      <w:pPr>
        <w:spacing w:after="0" w:line="360" w:lineRule="auto"/>
        <w:rPr>
          <w:rFonts w:ascii="Century Gothic" w:hAnsi="Century Gothic"/>
        </w:rPr>
      </w:pPr>
      <w:r w:rsidRPr="00DB40A5">
        <w:rPr>
          <w:rFonts w:ascii="Century Gothic" w:hAnsi="Century Gothic"/>
        </w:rPr>
        <w:t>Il tipo di vittima che Olweus definisce passiva o sottomessa si presenta con una maggior frequenza.</w:t>
      </w:r>
    </w:p>
    <w:p w:rsidR="00D6479D" w:rsidRPr="00DB40A5" w:rsidRDefault="00D6479D" w:rsidP="00D6479D">
      <w:pPr>
        <w:spacing w:after="0" w:line="360" w:lineRule="auto"/>
        <w:rPr>
          <w:rFonts w:ascii="Century Gothic" w:hAnsi="Century Gothic"/>
        </w:rPr>
      </w:pPr>
      <w:r w:rsidRPr="00DB40A5">
        <w:rPr>
          <w:rFonts w:ascii="Century Gothic" w:hAnsi="Century Gothic"/>
        </w:rPr>
        <w:t>Ciò che distingue il suo comportamento è l’insicurezza ,l’incapacità e la difficoltà a reagire agli insulti ricevuti. Questi bambini sono piuttosto chiusi e timorosi e si aspettano di essere difesi dagli insegnanti o dai genitori.</w:t>
      </w:r>
    </w:p>
    <w:p w:rsidR="00D6479D" w:rsidRPr="00DB40A5" w:rsidRDefault="00D6479D" w:rsidP="00D6479D">
      <w:pPr>
        <w:spacing w:after="0" w:line="360" w:lineRule="auto"/>
        <w:rPr>
          <w:rFonts w:ascii="Century Gothic" w:hAnsi="Century Gothic"/>
        </w:rPr>
      </w:pPr>
      <w:r w:rsidRPr="00DB40A5">
        <w:rPr>
          <w:rFonts w:ascii="Century Gothic" w:hAnsi="Century Gothic"/>
        </w:rPr>
        <w:t>La vittima provocatrice è  spesso sgradita ai compagni, agli adulti e agli insegnanti poiché può essere particolarmente invadente.</w:t>
      </w:r>
    </w:p>
    <w:p w:rsidR="00D6479D" w:rsidRDefault="00D6479D" w:rsidP="00340EED">
      <w:pPr>
        <w:spacing w:after="0"/>
        <w:rPr>
          <w:rFonts w:ascii="Century Gothic" w:hAnsi="Century Gothic"/>
        </w:rPr>
      </w:pPr>
    </w:p>
    <w:p w:rsidR="00D6479D" w:rsidRPr="00D6479D" w:rsidRDefault="00D6479D" w:rsidP="00340EED">
      <w:pPr>
        <w:spacing w:after="0"/>
        <w:rPr>
          <w:rFonts w:ascii="Century Gothic" w:hAnsi="Century Gothic"/>
          <w:b/>
        </w:rPr>
      </w:pPr>
      <w:r>
        <w:rPr>
          <w:rFonts w:ascii="Century Gothic" w:hAnsi="Century Gothic"/>
          <w:b/>
        </w:rPr>
        <w:t xml:space="preserve"> IL </w:t>
      </w:r>
      <w:r w:rsidRPr="00D6479D">
        <w:rPr>
          <w:rFonts w:ascii="Century Gothic" w:hAnsi="Century Gothic"/>
          <w:b/>
        </w:rPr>
        <w:t xml:space="preserve">BULLO  </w:t>
      </w:r>
    </w:p>
    <w:p w:rsidR="00D6479D" w:rsidRDefault="00D6479D" w:rsidP="00340EED">
      <w:pPr>
        <w:spacing w:after="0"/>
        <w:rPr>
          <w:rFonts w:ascii="Century Gothic" w:hAnsi="Century Gothic"/>
          <w:b/>
        </w:rPr>
      </w:pPr>
    </w:p>
    <w:p w:rsidR="00B35E95" w:rsidRPr="00DB40A5" w:rsidRDefault="00B35E95" w:rsidP="00340EED">
      <w:pPr>
        <w:spacing w:after="0"/>
        <w:rPr>
          <w:rFonts w:ascii="Century Gothic" w:hAnsi="Century Gothic"/>
          <w:b/>
        </w:rPr>
      </w:pPr>
      <w:r w:rsidRPr="00DB40A5">
        <w:rPr>
          <w:rFonts w:ascii="Century Gothic" w:hAnsi="Century Gothic"/>
          <w:b/>
        </w:rPr>
        <w:t>Profilo psicologico del bullo:</w:t>
      </w:r>
    </w:p>
    <w:p w:rsidR="00302BFB" w:rsidRPr="00DB40A5" w:rsidRDefault="00302BFB" w:rsidP="00340EED">
      <w:pPr>
        <w:spacing w:after="0"/>
        <w:rPr>
          <w:rFonts w:ascii="Century Gothic" w:hAnsi="Century Gothic"/>
          <w:b/>
        </w:rPr>
      </w:pPr>
    </w:p>
    <w:p w:rsidR="00B35E95" w:rsidRPr="00DB40A5" w:rsidRDefault="00B35E95" w:rsidP="00D81B4F">
      <w:pPr>
        <w:pStyle w:val="Paragrafoelenco"/>
        <w:numPr>
          <w:ilvl w:val="0"/>
          <w:numId w:val="6"/>
        </w:numPr>
        <w:spacing w:after="0"/>
        <w:rPr>
          <w:rFonts w:ascii="Century Gothic" w:hAnsi="Century Gothic"/>
        </w:rPr>
      </w:pPr>
      <w:r w:rsidRPr="00DB40A5">
        <w:rPr>
          <w:rFonts w:ascii="Century Gothic" w:hAnsi="Century Gothic"/>
        </w:rPr>
        <w:t>è aggressivo verso i coetanei, è impulsivo e si arrabbia facilmente</w:t>
      </w:r>
      <w:r w:rsidR="00302BFB" w:rsidRPr="00DB40A5">
        <w:rPr>
          <w:rFonts w:ascii="Century Gothic" w:hAnsi="Century Gothic"/>
        </w:rPr>
        <w:t>;</w:t>
      </w:r>
    </w:p>
    <w:p w:rsidR="00B35E95"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può essere aggressivo anche nei confronti degli adulti, dei genitori e degli insegnanti</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ha un forte bisogno di dominare gli altri</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presenta una bassa tolleranza alle frustrazioni</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ha un atteggiamento positivo verso la violenza come mezzo per ottenere i propri scopi</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vanta una superiorità vera o presunta</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mostra una buona considerazione di se</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manifesta una grossa difficoltà nel rispettare le regole e nel tollerare le contrarietà</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tenta di trarre vantaggio utilizzando l’inganno</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ha un rendimento scolastico vario che tende ad abbassarsi con l’aumentare dell’età</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manifesta un atteggiamento negativo nei confronti della scuola</w:t>
      </w:r>
      <w:r w:rsidR="00302BFB" w:rsidRPr="00DB40A5">
        <w:rPr>
          <w:rFonts w:ascii="Century Gothic" w:hAnsi="Century Gothic"/>
        </w:rPr>
        <w:t>;</w:t>
      </w:r>
    </w:p>
    <w:p w:rsidR="00165DC3" w:rsidRPr="00DB40A5" w:rsidRDefault="00165DC3" w:rsidP="00D81B4F">
      <w:pPr>
        <w:pStyle w:val="Paragrafoelenco"/>
        <w:numPr>
          <w:ilvl w:val="0"/>
          <w:numId w:val="6"/>
        </w:numPr>
        <w:spacing w:after="0" w:line="360" w:lineRule="auto"/>
        <w:rPr>
          <w:rFonts w:ascii="Century Gothic" w:hAnsi="Century Gothic"/>
        </w:rPr>
      </w:pPr>
      <w:r w:rsidRPr="00DB40A5">
        <w:rPr>
          <w:rFonts w:ascii="Century Gothic" w:hAnsi="Century Gothic"/>
        </w:rPr>
        <w:t>mostra scarsa empatia nei confronti della vittima e scarsa sensibilità morale</w:t>
      </w:r>
      <w:r w:rsidR="00302BFB" w:rsidRPr="00DB40A5">
        <w:rPr>
          <w:rFonts w:ascii="Century Gothic" w:hAnsi="Century Gothic"/>
        </w:rPr>
        <w:t>.</w:t>
      </w:r>
    </w:p>
    <w:p w:rsidR="00165DC3" w:rsidRPr="00DB40A5" w:rsidRDefault="00165DC3" w:rsidP="009E3DFB">
      <w:pPr>
        <w:spacing w:after="0" w:line="360" w:lineRule="auto"/>
        <w:rPr>
          <w:rFonts w:ascii="Century Gothic" w:hAnsi="Century Gothic"/>
        </w:rPr>
      </w:pPr>
    </w:p>
    <w:p w:rsidR="00165DC3" w:rsidRPr="00DB40A5" w:rsidRDefault="00165DC3" w:rsidP="009E3DFB">
      <w:pPr>
        <w:spacing w:after="0" w:line="360" w:lineRule="auto"/>
        <w:rPr>
          <w:rFonts w:ascii="Century Gothic" w:hAnsi="Century Gothic"/>
          <w:b/>
        </w:rPr>
      </w:pPr>
      <w:r w:rsidRPr="00DB40A5">
        <w:rPr>
          <w:rFonts w:ascii="Century Gothic" w:hAnsi="Century Gothic"/>
        </w:rPr>
        <w:t xml:space="preserve">A questa tipologia di bullo detto </w:t>
      </w:r>
      <w:r w:rsidRPr="00DB40A5">
        <w:rPr>
          <w:rFonts w:ascii="Century Gothic" w:hAnsi="Century Gothic"/>
          <w:b/>
        </w:rPr>
        <w:t>“aggressivo”</w:t>
      </w:r>
      <w:r w:rsidR="00193206">
        <w:rPr>
          <w:rFonts w:ascii="Century Gothic" w:hAnsi="Century Gothic"/>
        </w:rPr>
        <w:t xml:space="preserve"> si aggiungono altre</w:t>
      </w:r>
      <w:r w:rsidRPr="00DB40A5">
        <w:rPr>
          <w:rFonts w:ascii="Century Gothic" w:hAnsi="Century Gothic"/>
        </w:rPr>
        <w:t xml:space="preserve"> due tipologie di bullo: il </w:t>
      </w:r>
      <w:r w:rsidRPr="00DB40A5">
        <w:rPr>
          <w:rFonts w:ascii="Century Gothic" w:hAnsi="Century Gothic"/>
          <w:b/>
        </w:rPr>
        <w:t>“bullo ansioso” e il “bullo passivo o sobillatore”</w:t>
      </w:r>
      <w:r w:rsidR="00302BFB" w:rsidRPr="00DB40A5">
        <w:rPr>
          <w:rFonts w:ascii="Century Gothic" w:hAnsi="Century Gothic"/>
          <w:b/>
        </w:rPr>
        <w:t>.</w:t>
      </w:r>
    </w:p>
    <w:p w:rsidR="00165DC3" w:rsidRPr="00DB40A5" w:rsidRDefault="00165DC3" w:rsidP="009E3DFB">
      <w:pPr>
        <w:spacing w:after="0" w:line="360" w:lineRule="auto"/>
        <w:rPr>
          <w:rFonts w:ascii="Century Gothic" w:hAnsi="Century Gothic"/>
        </w:rPr>
      </w:pPr>
      <w:r w:rsidRPr="00DB40A5">
        <w:rPr>
          <w:rFonts w:ascii="Century Gothic" w:hAnsi="Century Gothic"/>
        </w:rPr>
        <w:lastRenderedPageBreak/>
        <w:t>Il bullo ansioso ha diversi aspetti in comune con la vittima: è ansioso, insicuro e poco socievole ma presenta anche analogie con il bullo aggressivo: litiga con ragazzi spesso più forti di lui e suscita attacchi da parte di altri bulli.</w:t>
      </w:r>
    </w:p>
    <w:p w:rsidR="00165DC3" w:rsidRPr="00DB40A5" w:rsidRDefault="00165DC3" w:rsidP="00340EED">
      <w:pPr>
        <w:spacing w:after="0" w:line="360" w:lineRule="auto"/>
        <w:rPr>
          <w:rFonts w:ascii="Century Gothic" w:hAnsi="Century Gothic"/>
        </w:rPr>
      </w:pPr>
      <w:r w:rsidRPr="00DB40A5">
        <w:rPr>
          <w:rFonts w:ascii="Century Gothic" w:hAnsi="Century Gothic"/>
        </w:rPr>
        <w:t>Il b</w:t>
      </w:r>
      <w:r w:rsidR="00EA63D6" w:rsidRPr="00DB40A5">
        <w:rPr>
          <w:rFonts w:ascii="Century Gothic" w:hAnsi="Century Gothic"/>
        </w:rPr>
        <w:t>ullo passivo è definito come seg</w:t>
      </w:r>
      <w:r w:rsidRPr="00DB40A5">
        <w:rPr>
          <w:rFonts w:ascii="Century Gothic" w:hAnsi="Century Gothic"/>
        </w:rPr>
        <w:t>uace</w:t>
      </w:r>
      <w:r w:rsidR="00EA63D6" w:rsidRPr="00DB40A5">
        <w:rPr>
          <w:rFonts w:ascii="Century Gothic" w:hAnsi="Century Gothic"/>
        </w:rPr>
        <w:t xml:space="preserve"> o sobillatore. Egli partecipa al bullismo senza prenderne parte. Diventa bullo in parte per proteggere se stesso e per godere dello status di appartenenza al gruppo, in parte per paura. I bulli passivi infatti sono facilmente sottomessi, non sono particolarmente aggressivi, sono in gr</w:t>
      </w:r>
      <w:r w:rsidR="007147F9">
        <w:rPr>
          <w:rFonts w:ascii="Century Gothic" w:hAnsi="Century Gothic"/>
        </w:rPr>
        <w:t>ado di comprendere le emozioni</w:t>
      </w:r>
      <w:r w:rsidR="00EA63D6" w:rsidRPr="00DB40A5">
        <w:rPr>
          <w:rFonts w:ascii="Century Gothic" w:hAnsi="Century Gothic"/>
        </w:rPr>
        <w:t xml:space="preserve"> della vittima e di sentirsi responsabili dopo aver agito.</w:t>
      </w:r>
      <w:r w:rsidRPr="00DB40A5">
        <w:rPr>
          <w:rFonts w:ascii="Century Gothic" w:hAnsi="Century Gothic"/>
        </w:rPr>
        <w:t xml:space="preserve"> </w:t>
      </w:r>
    </w:p>
    <w:p w:rsidR="001E075D" w:rsidRPr="00DB40A5" w:rsidRDefault="001E075D" w:rsidP="009E3DFB">
      <w:pPr>
        <w:spacing w:after="0" w:line="360" w:lineRule="auto"/>
        <w:rPr>
          <w:rFonts w:ascii="Century Gothic" w:hAnsi="Century Gothic"/>
        </w:rPr>
      </w:pPr>
    </w:p>
    <w:p w:rsidR="001E075D" w:rsidRDefault="00F36CC9" w:rsidP="009E3DFB">
      <w:pPr>
        <w:spacing w:after="0" w:line="360" w:lineRule="auto"/>
        <w:rPr>
          <w:rFonts w:ascii="Century Gothic" w:hAnsi="Century Gothic"/>
        </w:rPr>
      </w:pPr>
      <w:r>
        <w:rPr>
          <w:rFonts w:ascii="Century Gothic" w:hAnsi="Century Gothic"/>
        </w:rPr>
        <w:t>Da questa ricerca effettuata si può quindi considerare che i segnali di disagio dei ragazzi a scuola e al di fuori del contesto scolastico, siano in aumento.</w:t>
      </w:r>
    </w:p>
    <w:p w:rsidR="00F36CC9" w:rsidRDefault="00F36CC9" w:rsidP="009E3DFB">
      <w:pPr>
        <w:spacing w:after="0" w:line="360" w:lineRule="auto"/>
        <w:rPr>
          <w:rFonts w:ascii="Century Gothic" w:hAnsi="Century Gothic"/>
        </w:rPr>
      </w:pPr>
      <w:r>
        <w:rPr>
          <w:rFonts w:ascii="Century Gothic" w:hAnsi="Century Gothic"/>
        </w:rPr>
        <w:t>In Italia il disagio socio-relazionale in età evolutiva sta assumendo una rilevanza quantitativamente significativa.</w:t>
      </w:r>
    </w:p>
    <w:p w:rsidR="00F36CC9" w:rsidRDefault="00F36CC9" w:rsidP="009E3DFB">
      <w:pPr>
        <w:spacing w:after="0" w:line="360" w:lineRule="auto"/>
        <w:rPr>
          <w:rFonts w:ascii="Century Gothic" w:hAnsi="Century Gothic"/>
        </w:rPr>
      </w:pPr>
      <w:r>
        <w:rPr>
          <w:rFonts w:ascii="Century Gothic" w:hAnsi="Century Gothic"/>
        </w:rPr>
        <w:t>Quindi sia i ricercatori che tutti coloro che vivono</w:t>
      </w:r>
      <w:r w:rsidR="007232BE">
        <w:rPr>
          <w:rFonts w:ascii="Century Gothic" w:hAnsi="Century Gothic"/>
        </w:rPr>
        <w:t xml:space="preserve"> a contatto con i ragazzi non possono non cominciare a cercare di capire il fenomeno per tentare strat</w:t>
      </w:r>
      <w:r w:rsidR="00A86895">
        <w:rPr>
          <w:rFonts w:ascii="Century Gothic" w:hAnsi="Century Gothic"/>
        </w:rPr>
        <w:t xml:space="preserve">egie di intervento al fine di </w:t>
      </w:r>
      <w:r w:rsidR="007232BE">
        <w:rPr>
          <w:rFonts w:ascii="Century Gothic" w:hAnsi="Century Gothic"/>
        </w:rPr>
        <w:t xml:space="preserve"> garantire proprio ai soggetti più deboli, quelle condizioni di sicurezza e di rispetto indispensabili alla crescita e allo sviluppo.</w:t>
      </w:r>
    </w:p>
    <w:p w:rsidR="007232BE" w:rsidRDefault="007232BE" w:rsidP="009E3DFB">
      <w:pPr>
        <w:spacing w:after="0" w:line="360" w:lineRule="auto"/>
        <w:rPr>
          <w:rFonts w:ascii="Century Gothic" w:hAnsi="Century Gothic"/>
        </w:rPr>
      </w:pPr>
      <w:r>
        <w:rPr>
          <w:rFonts w:ascii="Century Gothic" w:hAnsi="Century Gothic"/>
        </w:rPr>
        <w:t>Consapevole di queste problematiche sempre più complesse, la scuola negli ultimi anni,sta rivalutando gli aspetti educativi e formativi oltre a quelli tradizionali, didattici e culturali. Si assiste ad una rinnovata presa di coscienza da parte della scuola, dell’importanza di tutti quegli aspetti educativi e formativi, volti alla realizzazione di un’educazione più completa ed integrata, essendosi riscontrata le necessità di dotare ogni alunno non solo degli strumenti culturali ma anche di tutta una serie di competenze relazionali. Queste servono per favorire l’integrazione in un gruppo adattandosi a nuove situazioni.</w:t>
      </w:r>
    </w:p>
    <w:p w:rsidR="007232BE" w:rsidRPr="00DB40A5" w:rsidRDefault="007232BE" w:rsidP="009E3DFB">
      <w:pPr>
        <w:spacing w:after="0" w:line="360" w:lineRule="auto"/>
        <w:rPr>
          <w:rFonts w:ascii="Century Gothic" w:hAnsi="Century Gothic"/>
        </w:rPr>
      </w:pPr>
      <w:r>
        <w:rPr>
          <w:rFonts w:ascii="Century Gothic" w:hAnsi="Century Gothic"/>
        </w:rPr>
        <w:t>Il disagio socio-relazionale a scuola è un fenomeno che va al di là del singolo alunno e coinvolge spesso gli altri compagni e l’intero gruppo classe.</w:t>
      </w:r>
    </w:p>
    <w:p w:rsidR="00E32992" w:rsidRPr="00DB40A5" w:rsidRDefault="00A86895" w:rsidP="009E3DFB">
      <w:pPr>
        <w:spacing w:after="0" w:line="360" w:lineRule="auto"/>
        <w:rPr>
          <w:rFonts w:ascii="Century Gothic" w:hAnsi="Century Gothic"/>
        </w:rPr>
      </w:pPr>
      <w:r>
        <w:rPr>
          <w:rFonts w:ascii="Century Gothic" w:hAnsi="Century Gothic"/>
        </w:rPr>
        <w:t>S</w:t>
      </w:r>
      <w:r w:rsidR="00257D42" w:rsidRPr="00DB40A5">
        <w:rPr>
          <w:rFonts w:ascii="Century Gothic" w:hAnsi="Century Gothic"/>
        </w:rPr>
        <w:t xml:space="preserve">ul piano degli interventi, diventa </w:t>
      </w:r>
      <w:r>
        <w:rPr>
          <w:rFonts w:ascii="Century Gothic" w:hAnsi="Century Gothic"/>
        </w:rPr>
        <w:t xml:space="preserve">quindi </w:t>
      </w:r>
      <w:r w:rsidR="00257D42" w:rsidRPr="00DB40A5">
        <w:rPr>
          <w:rFonts w:ascii="Century Gothic" w:hAnsi="Century Gothic"/>
        </w:rPr>
        <w:t xml:space="preserve">prioritario agire a livello classe e </w:t>
      </w:r>
      <w:r>
        <w:rPr>
          <w:rFonts w:ascii="Century Gothic" w:hAnsi="Century Gothic"/>
        </w:rPr>
        <w:t xml:space="preserve">sul </w:t>
      </w:r>
      <w:r w:rsidR="00257D42" w:rsidRPr="00DB40A5">
        <w:rPr>
          <w:rFonts w:ascii="Century Gothic" w:hAnsi="Century Gothic"/>
        </w:rPr>
        <w:t>sistema scolastico nel suo complesso, così da incidere sia sulle dinamiche interne del gruppo, sia sulle componenti interpersonali che sono alla base di condotte riprovevoli e di relazioni negative tra compagni.</w:t>
      </w:r>
    </w:p>
    <w:p w:rsidR="00257D42" w:rsidRPr="00DB40A5" w:rsidRDefault="00257D42" w:rsidP="009E3DFB">
      <w:pPr>
        <w:spacing w:after="0" w:line="360" w:lineRule="auto"/>
        <w:rPr>
          <w:rFonts w:ascii="Century Gothic" w:hAnsi="Century Gothic"/>
        </w:rPr>
      </w:pPr>
      <w:r w:rsidRPr="00DB40A5">
        <w:rPr>
          <w:rFonts w:ascii="Century Gothic" w:hAnsi="Century Gothic"/>
        </w:rPr>
        <w:t xml:space="preserve"> Il trovare quindi soluzioni efficaci al fenomeno dipende principalmente da una politica scolastica globale, che coinvolga la classe, il personale docente e non docente, le famiglie e le diverse agenzie educative del territorio.</w:t>
      </w:r>
    </w:p>
    <w:p w:rsidR="00257D42" w:rsidRPr="00DB40A5" w:rsidRDefault="00257D42" w:rsidP="009E3DFB">
      <w:pPr>
        <w:spacing w:after="0" w:line="360" w:lineRule="auto"/>
        <w:rPr>
          <w:rFonts w:ascii="Century Gothic" w:hAnsi="Century Gothic"/>
        </w:rPr>
      </w:pPr>
      <w:r w:rsidRPr="00DB40A5">
        <w:rPr>
          <w:rFonts w:ascii="Century Gothic" w:hAnsi="Century Gothic"/>
        </w:rPr>
        <w:lastRenderedPageBreak/>
        <w:t>Un altro aspetto fondamentale emerso intorno al disagio socio relazionale è quello della prevenzione. In ogni situazione educativa è necessario attivare ogni possibile intervento per favorire un clima aperto e collaborativo; diventa fondamentale dunque un’attività preventiva che miri sia  ad evitare l’insorgenza di situazioni a rischio (prevenzione primaria), sia ad impedire il peggioramento di problematiche esistenti (prevenzione secondaria).</w:t>
      </w:r>
    </w:p>
    <w:p w:rsidR="00A86895" w:rsidRDefault="00257D42" w:rsidP="009E3DFB">
      <w:pPr>
        <w:spacing w:after="0" w:line="360" w:lineRule="auto"/>
        <w:rPr>
          <w:rFonts w:ascii="Century Gothic" w:hAnsi="Century Gothic"/>
        </w:rPr>
      </w:pPr>
      <w:r w:rsidRPr="00DB40A5">
        <w:rPr>
          <w:rFonts w:ascii="Century Gothic" w:hAnsi="Century Gothic"/>
        </w:rPr>
        <w:t xml:space="preserve">Per attuare tutto questo è necessario sensibilizzare e formare insegnanti, operatori, genitori sul problema bullismo </w:t>
      </w:r>
      <w:r w:rsidR="00A86895">
        <w:rPr>
          <w:rFonts w:ascii="Century Gothic" w:hAnsi="Century Gothic"/>
        </w:rPr>
        <w:t>poiché il contesto familiare cioè la famiglia, rappresenta l’istituzione sociale a cui viene demandato il compito di insegnare ai propri figli i principi e le norme indispensabili per vivere con gli altri. Trasmettere regole e limiti significa quindi fornire ai propri figli schemi che li aiutino ad affrontare al meglio gli impegni della vita.</w:t>
      </w:r>
    </w:p>
    <w:p w:rsidR="004251D1" w:rsidRDefault="00A86895" w:rsidP="009E3DFB">
      <w:pPr>
        <w:spacing w:after="0" w:line="360" w:lineRule="auto"/>
        <w:rPr>
          <w:rFonts w:ascii="Century Gothic" w:hAnsi="Century Gothic"/>
        </w:rPr>
      </w:pPr>
      <w:r>
        <w:rPr>
          <w:rFonts w:ascii="Century Gothic" w:hAnsi="Century Gothic"/>
        </w:rPr>
        <w:t>La scuola rappresenta un importante “attore” per la socializzazione ed ha come obiettivo quello di fornire ai propri alunni gli strumenti necessari</w:t>
      </w:r>
      <w:r w:rsidR="00E33510" w:rsidRPr="00DB40A5">
        <w:rPr>
          <w:rFonts w:ascii="Century Gothic" w:hAnsi="Century Gothic"/>
        </w:rPr>
        <w:t xml:space="preserve"> </w:t>
      </w:r>
      <w:r>
        <w:rPr>
          <w:rFonts w:ascii="Century Gothic" w:hAnsi="Century Gothic"/>
        </w:rPr>
        <w:t>alla crescita culturale, psicologica e sociale facendogli acquisire un senso di responsabilità e autostima e nello stesso tempo</w:t>
      </w:r>
      <w:r w:rsidR="004251D1">
        <w:rPr>
          <w:rFonts w:ascii="Century Gothic" w:hAnsi="Century Gothic"/>
        </w:rPr>
        <w:t xml:space="preserve"> nel prepararlo alla convivenza civile.</w:t>
      </w:r>
    </w:p>
    <w:p w:rsidR="00DB40A5" w:rsidRPr="00DB40A5" w:rsidRDefault="004251D1" w:rsidP="00340EED">
      <w:pPr>
        <w:spacing w:after="0" w:line="360" w:lineRule="auto"/>
        <w:rPr>
          <w:rFonts w:ascii="Century Gothic" w:hAnsi="Century Gothic"/>
        </w:rPr>
      </w:pPr>
      <w:r>
        <w:rPr>
          <w:rFonts w:ascii="Century Gothic" w:hAnsi="Century Gothic"/>
        </w:rPr>
        <w:t xml:space="preserve">Ma </w:t>
      </w:r>
      <w:r w:rsidR="00CF7957">
        <w:rPr>
          <w:rFonts w:ascii="Century Gothic" w:hAnsi="Century Gothic"/>
        </w:rPr>
        <w:t>affinché</w:t>
      </w:r>
      <w:r>
        <w:rPr>
          <w:rFonts w:ascii="Century Gothic" w:hAnsi="Century Gothic"/>
        </w:rPr>
        <w:t xml:space="preserve"> tutto ciò possa realizzarsi è indispensabile che non si verifichino esperienze negative</w:t>
      </w:r>
      <w:r w:rsidR="00E33510" w:rsidRPr="00DB40A5">
        <w:rPr>
          <w:rFonts w:ascii="Century Gothic" w:hAnsi="Century Gothic"/>
        </w:rPr>
        <w:t xml:space="preserve"> </w:t>
      </w:r>
      <w:r>
        <w:rPr>
          <w:rFonts w:ascii="Century Gothic" w:hAnsi="Century Gothic"/>
        </w:rPr>
        <w:t>.</w:t>
      </w:r>
      <w:r w:rsidR="00E33510" w:rsidRPr="00DB40A5">
        <w:rPr>
          <w:rFonts w:ascii="Century Gothic" w:hAnsi="Century Gothic"/>
        </w:rPr>
        <w:t xml:space="preserve"> </w:t>
      </w:r>
    </w:p>
    <w:p w:rsidR="00485BAC" w:rsidRDefault="00485BAC" w:rsidP="00340EED">
      <w:pPr>
        <w:spacing w:after="0"/>
        <w:rPr>
          <w:rFonts w:ascii="Century Gothic" w:hAnsi="Century Gothic"/>
          <w:b/>
        </w:rPr>
      </w:pPr>
    </w:p>
    <w:p w:rsidR="00193206" w:rsidRPr="00DB40A5" w:rsidRDefault="00193206" w:rsidP="00340EED">
      <w:pPr>
        <w:spacing w:after="0"/>
        <w:rPr>
          <w:rFonts w:ascii="Century Gothic" w:hAnsi="Century Gothic"/>
        </w:rPr>
      </w:pPr>
      <w:r w:rsidRPr="00DB40A5">
        <w:rPr>
          <w:rFonts w:ascii="Century Gothic" w:hAnsi="Century Gothic"/>
          <w:b/>
        </w:rPr>
        <w:t>Per ridurre il bullismo la scuola potrebbe mettere in pratica i seguenti consigli</w:t>
      </w:r>
      <w:r w:rsidRPr="00DB40A5">
        <w:rPr>
          <w:rFonts w:ascii="Century Gothic" w:hAnsi="Century Gothic"/>
        </w:rPr>
        <w:t>:</w:t>
      </w:r>
    </w:p>
    <w:p w:rsidR="00193206" w:rsidRPr="00DB40A5" w:rsidRDefault="00193206" w:rsidP="00340EED">
      <w:pPr>
        <w:spacing w:after="0"/>
        <w:rPr>
          <w:rFonts w:ascii="Century Gothic" w:hAnsi="Century Gothic"/>
        </w:rPr>
      </w:pPr>
    </w:p>
    <w:p w:rsidR="00193206" w:rsidRPr="00DB40A5" w:rsidRDefault="00193206" w:rsidP="00D81B4F">
      <w:pPr>
        <w:pStyle w:val="Paragrafoelenco"/>
        <w:numPr>
          <w:ilvl w:val="0"/>
          <w:numId w:val="8"/>
        </w:numPr>
        <w:spacing w:after="0" w:line="360" w:lineRule="auto"/>
        <w:rPr>
          <w:rFonts w:ascii="Century Gothic" w:hAnsi="Century Gothic"/>
        </w:rPr>
      </w:pPr>
      <w:r w:rsidRPr="00DB40A5">
        <w:rPr>
          <w:rFonts w:ascii="Century Gothic" w:hAnsi="Century Gothic"/>
        </w:rPr>
        <w:t>dare ai ragazzi più grandi il compito di sorvegliare la situazione e intervenire in casi di bullismo;</w:t>
      </w:r>
    </w:p>
    <w:p w:rsidR="00193206" w:rsidRPr="00DB40A5" w:rsidRDefault="00193206" w:rsidP="00D81B4F">
      <w:pPr>
        <w:pStyle w:val="Paragrafoelenco"/>
        <w:numPr>
          <w:ilvl w:val="0"/>
          <w:numId w:val="8"/>
        </w:numPr>
        <w:spacing w:after="0" w:line="360" w:lineRule="auto"/>
        <w:rPr>
          <w:rFonts w:ascii="Century Gothic" w:hAnsi="Century Gothic"/>
        </w:rPr>
      </w:pPr>
      <w:r w:rsidRPr="00DB40A5">
        <w:rPr>
          <w:rFonts w:ascii="Century Gothic" w:hAnsi="Century Gothic"/>
        </w:rPr>
        <w:t>stabilire delle regole o delle sanzioni contro il bullismo e comunicarle a tutta la scuola;</w:t>
      </w:r>
    </w:p>
    <w:p w:rsidR="00193206" w:rsidRPr="00DB40A5" w:rsidRDefault="00193206" w:rsidP="00D81B4F">
      <w:pPr>
        <w:pStyle w:val="Paragrafoelenco"/>
        <w:numPr>
          <w:ilvl w:val="0"/>
          <w:numId w:val="8"/>
        </w:numPr>
        <w:spacing w:after="0" w:line="360" w:lineRule="auto"/>
        <w:rPr>
          <w:rFonts w:ascii="Century Gothic" w:hAnsi="Century Gothic"/>
        </w:rPr>
      </w:pPr>
      <w:r w:rsidRPr="00DB40A5">
        <w:rPr>
          <w:rFonts w:ascii="Century Gothic" w:hAnsi="Century Gothic"/>
        </w:rPr>
        <w:t>formare dei gruppi di amici per gli adolescenti che vengono regolarmente presi di mira dai pari;</w:t>
      </w:r>
    </w:p>
    <w:p w:rsidR="00193206" w:rsidRPr="00193610" w:rsidRDefault="00193206" w:rsidP="00D81B4F">
      <w:pPr>
        <w:pStyle w:val="Paragrafoelenco"/>
        <w:numPr>
          <w:ilvl w:val="0"/>
          <w:numId w:val="8"/>
        </w:numPr>
        <w:spacing w:after="0" w:line="360" w:lineRule="auto"/>
        <w:rPr>
          <w:rFonts w:ascii="Century Gothic" w:hAnsi="Century Gothic"/>
        </w:rPr>
      </w:pPr>
      <w:r w:rsidRPr="00DB40A5">
        <w:rPr>
          <w:rFonts w:ascii="Century Gothic" w:hAnsi="Century Gothic"/>
        </w:rPr>
        <w:t>incoraggiare i genitori a rinforzare i comportamenti positivi dei loro figli e a parlare con loro</w:t>
      </w:r>
    </w:p>
    <w:p w:rsidR="000E6EB1" w:rsidRDefault="000E6EB1" w:rsidP="00340EED">
      <w:pPr>
        <w:spacing w:after="0"/>
        <w:rPr>
          <w:rFonts w:ascii="Century Gothic" w:hAnsi="Century Gothic"/>
          <w:b/>
        </w:rPr>
      </w:pPr>
    </w:p>
    <w:p w:rsidR="00193206" w:rsidRPr="00DB40A5" w:rsidRDefault="00193206" w:rsidP="00340EED">
      <w:pPr>
        <w:spacing w:after="0"/>
        <w:rPr>
          <w:rFonts w:ascii="Century Gothic" w:hAnsi="Century Gothic"/>
          <w:b/>
        </w:rPr>
      </w:pPr>
      <w:r w:rsidRPr="00DB40A5">
        <w:rPr>
          <w:rFonts w:ascii="Century Gothic" w:hAnsi="Century Gothic"/>
          <w:b/>
        </w:rPr>
        <w:t>Per ridurre il bullismo i genitori potrebbero mettere in pratica i seguenti consigli:</w:t>
      </w:r>
    </w:p>
    <w:p w:rsidR="00193206" w:rsidRPr="00DB40A5" w:rsidRDefault="00193206" w:rsidP="00340EED">
      <w:pPr>
        <w:spacing w:after="0"/>
        <w:rPr>
          <w:rFonts w:ascii="Century Gothic" w:hAnsi="Century Gothic"/>
          <w:b/>
        </w:rPr>
      </w:pPr>
    </w:p>
    <w:p w:rsidR="00193206" w:rsidRPr="00DB40A5" w:rsidRDefault="00193206" w:rsidP="00D81B4F">
      <w:pPr>
        <w:pStyle w:val="Paragrafoelenco"/>
        <w:numPr>
          <w:ilvl w:val="0"/>
          <w:numId w:val="9"/>
        </w:numPr>
        <w:spacing w:after="0" w:line="360" w:lineRule="auto"/>
        <w:rPr>
          <w:rFonts w:ascii="Century Gothic" w:hAnsi="Century Gothic"/>
        </w:rPr>
      </w:pPr>
      <w:r w:rsidRPr="00DB40A5">
        <w:rPr>
          <w:rFonts w:ascii="Century Gothic" w:hAnsi="Century Gothic"/>
        </w:rPr>
        <w:t>contattare lo psicologo, il consulente, l’assistente sociale della scuola e chiedere aiuto per il bullismo o la vittimizzazione del proprio figlio;</w:t>
      </w:r>
    </w:p>
    <w:p w:rsidR="00193206" w:rsidRPr="00DB40A5" w:rsidRDefault="00193206" w:rsidP="00D81B4F">
      <w:pPr>
        <w:pStyle w:val="Paragrafoelenco"/>
        <w:numPr>
          <w:ilvl w:val="0"/>
          <w:numId w:val="9"/>
        </w:numPr>
        <w:spacing w:after="0" w:line="360" w:lineRule="auto"/>
        <w:rPr>
          <w:rFonts w:ascii="Century Gothic" w:hAnsi="Century Gothic"/>
        </w:rPr>
      </w:pPr>
      <w:r w:rsidRPr="00DB40A5">
        <w:rPr>
          <w:rFonts w:ascii="Century Gothic" w:hAnsi="Century Gothic"/>
        </w:rPr>
        <w:t>coinvolgersi nei programmi scolastici per neutralizzare il bullismo;</w:t>
      </w:r>
    </w:p>
    <w:p w:rsidR="00D6479D" w:rsidRDefault="00193206" w:rsidP="00D81B4F">
      <w:pPr>
        <w:pStyle w:val="Paragrafoelenco"/>
        <w:numPr>
          <w:ilvl w:val="0"/>
          <w:numId w:val="9"/>
        </w:numPr>
        <w:spacing w:after="0" w:line="360" w:lineRule="auto"/>
        <w:rPr>
          <w:rFonts w:ascii="Century Gothic" w:hAnsi="Century Gothic"/>
        </w:rPr>
      </w:pPr>
      <w:r w:rsidRPr="00DB40A5">
        <w:rPr>
          <w:rFonts w:ascii="Century Gothic" w:hAnsi="Century Gothic"/>
        </w:rPr>
        <w:t>rinforzare i comportamenti positivi dei figli e mostrare delle interazioni che non implichino bullismo e aggressione.</w:t>
      </w:r>
    </w:p>
    <w:p w:rsidR="00485BAC" w:rsidRPr="00D6479D" w:rsidRDefault="004251D1" w:rsidP="00D6479D">
      <w:pPr>
        <w:spacing w:after="0" w:line="360" w:lineRule="auto"/>
        <w:rPr>
          <w:rFonts w:ascii="Century Gothic" w:hAnsi="Century Gothic"/>
        </w:rPr>
      </w:pPr>
      <w:r w:rsidRPr="00D6479D">
        <w:rPr>
          <w:rFonts w:ascii="Century Gothic" w:hAnsi="Century Gothic"/>
          <w:b/>
        </w:rPr>
        <w:lastRenderedPageBreak/>
        <w:t>GLI INTERVENTI DEL MINISTRO DELLA PUBBLICA ISTRUZIONE SUL BULLISMO</w:t>
      </w:r>
    </w:p>
    <w:p w:rsidR="004251D1" w:rsidRDefault="004251D1" w:rsidP="00340EED">
      <w:pPr>
        <w:spacing w:after="0"/>
        <w:rPr>
          <w:rFonts w:ascii="Century Gothic" w:hAnsi="Century Gothic"/>
          <w:b/>
        </w:rPr>
      </w:pPr>
    </w:p>
    <w:p w:rsidR="004251D1" w:rsidRDefault="004251D1" w:rsidP="00340EED">
      <w:pPr>
        <w:spacing w:after="0" w:line="360" w:lineRule="auto"/>
        <w:rPr>
          <w:rFonts w:ascii="Century Gothic" w:hAnsi="Century Gothic"/>
        </w:rPr>
      </w:pPr>
      <w:r w:rsidRPr="004251D1">
        <w:rPr>
          <w:rFonts w:ascii="Century Gothic" w:hAnsi="Century Gothic"/>
        </w:rPr>
        <w:t xml:space="preserve">Il </w:t>
      </w:r>
      <w:r>
        <w:rPr>
          <w:rFonts w:ascii="Century Gothic" w:hAnsi="Century Gothic"/>
        </w:rPr>
        <w:t xml:space="preserve">ministro della P.I. lancia all’inizio del 2007 la campagna di sensibilizzazione contro il bullismo e il </w:t>
      </w:r>
      <w:r w:rsidR="00A47215">
        <w:rPr>
          <w:rFonts w:ascii="Century Gothic" w:hAnsi="Century Gothic"/>
        </w:rPr>
        <w:t>cyber</w:t>
      </w:r>
      <w:r>
        <w:rPr>
          <w:rFonts w:ascii="Century Gothic" w:hAnsi="Century Gothic"/>
        </w:rPr>
        <w:t>bullismo, che, denominata “Smonta il bullo” istituisce un sito internet e un numero verde insieme ad un osservatorio nazionale e prevede sanzioni disciplinari finalizzate al recupero degli studenti violenti. Il ministro, poi, oltre ad emanare una circolare che vieta l’uso del telefonino durante le lezioni, denuncia non solo la violenza, sia essa fisica o psichica, ma anche il “menefreghismo, l’assuefazione, il non volersi accorgere, il non reagire”</w:t>
      </w:r>
    </w:p>
    <w:p w:rsidR="00322B3C" w:rsidRDefault="00322B3C" w:rsidP="00340EED">
      <w:pPr>
        <w:spacing w:after="0" w:line="360" w:lineRule="auto"/>
        <w:rPr>
          <w:rFonts w:ascii="Century Gothic" w:hAnsi="Century Gothic"/>
        </w:rPr>
      </w:pPr>
      <w:r>
        <w:rPr>
          <w:rFonts w:ascii="Century Gothic" w:hAnsi="Century Gothic"/>
        </w:rPr>
        <w:t>Il 14 ottobre 2007, inoltre, il Consiglio dei ministri stabilisce che, nei casi più gravi e di recidiva, la sanzione per i bulli può arrivare alla sospensione fino alla fine dell’anno scolastico, con conseguente bocciatura.</w:t>
      </w:r>
    </w:p>
    <w:p w:rsidR="00322B3C" w:rsidRDefault="00322B3C" w:rsidP="009E3DFB">
      <w:pPr>
        <w:spacing w:after="0" w:line="360" w:lineRule="auto"/>
        <w:rPr>
          <w:rFonts w:ascii="Century Gothic" w:hAnsi="Century Gothic"/>
        </w:rPr>
      </w:pPr>
      <w:r>
        <w:rPr>
          <w:rFonts w:ascii="Century Gothic" w:hAnsi="Century Gothic"/>
        </w:rPr>
        <w:t>Nel 2008, poi, viene proposto che, all’inizio dell’anno scolastico, ogni studente e i suoi genitori dovranno sottoscrivere un “patto” educativo con il proprio istituto, diretto a combattere il bullismo e l’evasione scolastica</w:t>
      </w:r>
      <w:r w:rsidR="00C03BD6">
        <w:rPr>
          <w:rFonts w:ascii="Century Gothic" w:hAnsi="Century Gothic"/>
        </w:rPr>
        <w:t>. Inoltre i genitori dovranno assumersi la responsabilità di eventuali danni futuri causati dai figli nell’ambito scolastico.</w:t>
      </w:r>
    </w:p>
    <w:p w:rsidR="00340EED" w:rsidRDefault="00C03BD6" w:rsidP="00340EED">
      <w:pPr>
        <w:spacing w:after="0" w:line="360" w:lineRule="auto"/>
        <w:rPr>
          <w:rFonts w:ascii="Century Gothic" w:hAnsi="Century Gothic"/>
        </w:rPr>
      </w:pPr>
      <w:r>
        <w:rPr>
          <w:rFonts w:ascii="Century Gothic" w:hAnsi="Century Gothic"/>
        </w:rPr>
        <w:t>Il 28 agosto 2008, infine, il governo vara un decreto legge con il quale statuisce il ritorno dei voti in pagella e soprattutto sancisce che “la valutazione sul comportamento degli studenti, attribuita al consiglio di classe, concorre alla valutazione complessiva degli stessi e determina, se inferiore a sei decimi</w:t>
      </w:r>
      <w:r w:rsidR="00FC2936">
        <w:rPr>
          <w:rFonts w:ascii="Century Gothic" w:hAnsi="Century Gothic"/>
        </w:rPr>
        <w:t xml:space="preserve">, la non ammissione al successivo anno o all’esame </w:t>
      </w:r>
    </w:p>
    <w:p w:rsidR="00340EED" w:rsidRDefault="00340EED" w:rsidP="00CF7957">
      <w:pPr>
        <w:spacing w:after="0" w:line="360" w:lineRule="auto"/>
        <w:rPr>
          <w:rFonts w:ascii="Century Gothic" w:hAnsi="Century Gothic"/>
        </w:rPr>
      </w:pPr>
      <w:r>
        <w:rPr>
          <w:rFonts w:ascii="Century Gothic" w:hAnsi="Century Gothic"/>
        </w:rPr>
        <w:t>conclusivo del ciclo.</w:t>
      </w:r>
    </w:p>
    <w:p w:rsidR="00485BAC" w:rsidRPr="00280B64" w:rsidRDefault="00340EED" w:rsidP="00340EED">
      <w:pPr>
        <w:spacing w:after="0" w:line="360" w:lineRule="auto"/>
        <w:rPr>
          <w:rFonts w:ascii="Century Gothic" w:hAnsi="Century Gothic"/>
        </w:rPr>
      </w:pPr>
      <w:r>
        <w:rPr>
          <w:rFonts w:ascii="Century Gothic" w:hAnsi="Century Gothic"/>
        </w:rPr>
        <w:t xml:space="preserve">Viene </w:t>
      </w:r>
      <w:r w:rsidR="00D6479D">
        <w:rPr>
          <w:rFonts w:ascii="Century Gothic" w:hAnsi="Century Gothic"/>
        </w:rPr>
        <w:t xml:space="preserve">così fornita </w:t>
      </w:r>
      <w:r w:rsidR="00FC2936">
        <w:rPr>
          <w:rFonts w:ascii="Century Gothic" w:hAnsi="Century Gothic"/>
        </w:rPr>
        <w:t>ai docenti un’arma potente contro i bulli, perché lo studente che, a scuola o anche in gita, compie un atto di bullismo, può essere punito con un cinque in condotta, che non solo fa media con i voti delle altre materie, ma determina, anche se è l’ unico voto insufficiente, la bocciatura.</w:t>
      </w:r>
    </w:p>
    <w:p w:rsidR="00485BAC" w:rsidRDefault="00485BAC" w:rsidP="00FB4631">
      <w:pPr>
        <w:spacing w:after="0"/>
        <w:rPr>
          <w:rFonts w:ascii="Century Gothic" w:hAnsi="Century Gothic"/>
          <w:b/>
        </w:rPr>
      </w:pPr>
    </w:p>
    <w:p w:rsidR="00485BAC" w:rsidRDefault="00485BAC"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465FAA" w:rsidRDefault="00465FAA" w:rsidP="00FB4631">
      <w:pPr>
        <w:spacing w:after="0"/>
        <w:rPr>
          <w:rFonts w:ascii="Century Gothic" w:hAnsi="Century Gothic"/>
          <w:b/>
        </w:rPr>
      </w:pPr>
    </w:p>
    <w:p w:rsidR="00340EED" w:rsidRDefault="00340EED" w:rsidP="00FB4631">
      <w:pPr>
        <w:spacing w:after="0"/>
        <w:rPr>
          <w:rFonts w:ascii="Century Gothic" w:hAnsi="Century Gothic"/>
          <w:b/>
        </w:rPr>
      </w:pPr>
    </w:p>
    <w:p w:rsidR="00480597" w:rsidRDefault="00212895" w:rsidP="00340EED">
      <w:pPr>
        <w:spacing w:after="0"/>
        <w:rPr>
          <w:rFonts w:ascii="Century Gothic" w:hAnsi="Century Gothic"/>
          <w:b/>
        </w:rPr>
      </w:pPr>
      <w:r>
        <w:rPr>
          <w:rFonts w:ascii="Century Gothic" w:hAnsi="Century Gothic"/>
          <w:b/>
          <w:noProof/>
          <w:lang w:eastAsia="it-IT"/>
        </w:rPr>
        <w:lastRenderedPageBreak/>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872730" cy="5546090"/>
            <wp:effectExtent l="0" t="1200150" r="0" b="1197610"/>
            <wp:wrapSquare wrapText="bothSides"/>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3571" r="2092"/>
                    <a:stretch>
                      <a:fillRect/>
                    </a:stretch>
                  </pic:blipFill>
                  <pic:spPr bwMode="auto">
                    <a:xfrm rot="16200000">
                      <a:off x="0" y="0"/>
                      <a:ext cx="7872730" cy="5546090"/>
                    </a:xfrm>
                    <a:prstGeom prst="rect">
                      <a:avLst/>
                    </a:prstGeom>
                    <a:solidFill>
                      <a:srgbClr val="FFFFFF">
                        <a:shade val="85000"/>
                      </a:srgbClr>
                    </a:solidFill>
                    <a:ln w="6350" cap="sq">
                      <a:solidFill>
                        <a:schemeClr val="tx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2C55B5" w:rsidRPr="00DB40A5">
        <w:rPr>
          <w:rFonts w:ascii="Century Gothic" w:hAnsi="Century Gothic"/>
          <w:b/>
        </w:rPr>
        <w:t>Mappa concettuale</w:t>
      </w:r>
      <w:r w:rsidR="00480597">
        <w:rPr>
          <w:rFonts w:ascii="Century Gothic" w:hAnsi="Century Gothic"/>
          <w:b/>
        </w:rPr>
        <w:br w:type="page"/>
      </w:r>
      <w:r w:rsidR="00480597">
        <w:rPr>
          <w:rFonts w:ascii="Century Gothic" w:hAnsi="Century Gothic"/>
          <w:b/>
        </w:rPr>
        <w:lastRenderedPageBreak/>
        <w:t>Definizione della strategia di ricerca</w:t>
      </w:r>
    </w:p>
    <w:p w:rsidR="00480597" w:rsidRDefault="00480597" w:rsidP="009E3DFB">
      <w:pPr>
        <w:spacing w:after="0" w:line="360" w:lineRule="auto"/>
        <w:rPr>
          <w:rFonts w:ascii="Century Gothic" w:hAnsi="Century Gothic"/>
          <w:b/>
        </w:rPr>
      </w:pPr>
    </w:p>
    <w:p w:rsidR="00480597" w:rsidRDefault="00480597" w:rsidP="009E3DFB">
      <w:pPr>
        <w:spacing w:after="0" w:line="360" w:lineRule="auto"/>
        <w:rPr>
          <w:rFonts w:ascii="Century Gothic" w:hAnsi="Century Gothic"/>
        </w:rPr>
      </w:pPr>
      <w:r>
        <w:rPr>
          <w:rFonts w:ascii="Century Gothic" w:hAnsi="Century Gothic"/>
        </w:rPr>
        <w:t>Ho deciso di adottare l’approccio della Ricerca Standard, in quanto il mio obiettivo è quello di stabilire se esiste una relazione tra bullismo e disagio socio-relazionale</w:t>
      </w:r>
    </w:p>
    <w:p w:rsidR="00480597" w:rsidRDefault="00480597" w:rsidP="00340EED">
      <w:pPr>
        <w:spacing w:after="0"/>
        <w:rPr>
          <w:rFonts w:ascii="Century Gothic" w:hAnsi="Century Gothic"/>
        </w:rPr>
      </w:pPr>
    </w:p>
    <w:p w:rsidR="00480597" w:rsidRDefault="00480597" w:rsidP="00340EED">
      <w:pPr>
        <w:spacing w:after="0"/>
        <w:rPr>
          <w:rFonts w:ascii="Century Gothic" w:hAnsi="Century Gothic"/>
          <w:b/>
        </w:rPr>
      </w:pPr>
      <w:r>
        <w:rPr>
          <w:rFonts w:ascii="Century Gothic" w:hAnsi="Century Gothic"/>
          <w:b/>
        </w:rPr>
        <w:t xml:space="preserve">Formulazione delle ipotesi </w:t>
      </w:r>
    </w:p>
    <w:p w:rsidR="00480597" w:rsidRDefault="00480597" w:rsidP="00340EED">
      <w:pPr>
        <w:spacing w:after="0"/>
        <w:rPr>
          <w:rFonts w:ascii="Century Gothic" w:hAnsi="Century Gothic"/>
          <w:b/>
        </w:rPr>
      </w:pPr>
    </w:p>
    <w:p w:rsidR="00480597" w:rsidRDefault="00480597" w:rsidP="00340EED">
      <w:pPr>
        <w:spacing w:after="0"/>
        <w:rPr>
          <w:rFonts w:ascii="Century Gothic" w:hAnsi="Century Gothic"/>
        </w:rPr>
      </w:pPr>
      <w:r>
        <w:rPr>
          <w:rFonts w:ascii="Century Gothic" w:hAnsi="Century Gothic"/>
        </w:rPr>
        <w:t>Il bullismo è uno dei fattori che concorre a determinare il disagio socio-relazionale</w:t>
      </w:r>
    </w:p>
    <w:p w:rsidR="00480597" w:rsidRDefault="00480597">
      <w:pPr>
        <w:spacing w:after="0" w:line="240" w:lineRule="auto"/>
        <w:rPr>
          <w:rFonts w:ascii="Century Gothic" w:hAnsi="Century Gothic"/>
        </w:rPr>
      </w:pPr>
    </w:p>
    <w:p w:rsidR="00480597" w:rsidRDefault="00480597" w:rsidP="00340EED">
      <w:pPr>
        <w:spacing w:after="0"/>
        <w:rPr>
          <w:rFonts w:ascii="Century Gothic" w:hAnsi="Century Gothic"/>
          <w:b/>
        </w:rPr>
      </w:pPr>
      <w:r w:rsidRPr="00480597">
        <w:rPr>
          <w:rFonts w:ascii="Century Gothic" w:hAnsi="Century Gothic"/>
          <w:b/>
        </w:rPr>
        <w:t xml:space="preserve">Definizione operativa </w:t>
      </w:r>
    </w:p>
    <w:p w:rsidR="00480597" w:rsidRDefault="00480597" w:rsidP="00340EED">
      <w:pPr>
        <w:spacing w:after="0"/>
        <w:rPr>
          <w:rFonts w:ascii="Century Gothic" w:hAnsi="Century Gothic"/>
          <w:b/>
        </w:rPr>
      </w:pPr>
    </w:p>
    <w:p w:rsidR="00480597" w:rsidRDefault="00480597" w:rsidP="00340EED">
      <w:pPr>
        <w:spacing w:after="0" w:line="360" w:lineRule="auto"/>
        <w:rPr>
          <w:rFonts w:ascii="Century Gothic" w:hAnsi="Century Gothic"/>
        </w:rPr>
      </w:pPr>
      <w:r>
        <w:rPr>
          <w:rFonts w:ascii="Century Gothic" w:hAnsi="Century Gothic"/>
        </w:rPr>
        <w:t>Fattore indipendente = bullismo</w:t>
      </w:r>
    </w:p>
    <w:p w:rsidR="00480597" w:rsidRDefault="00480597" w:rsidP="00340EED">
      <w:pPr>
        <w:spacing w:after="0" w:line="360" w:lineRule="auto"/>
        <w:rPr>
          <w:rFonts w:ascii="Century Gothic" w:hAnsi="Century Gothic"/>
        </w:rPr>
      </w:pPr>
      <w:r>
        <w:rPr>
          <w:rFonts w:ascii="Century Gothic" w:hAnsi="Century Gothic"/>
        </w:rPr>
        <w:t>Fattore dipendente  = disagio socio- relazionale</w:t>
      </w:r>
    </w:p>
    <w:p w:rsidR="00B92DD1" w:rsidRDefault="00B92DD1" w:rsidP="00340EED">
      <w:pPr>
        <w:spacing w:after="0" w:line="360" w:lineRule="auto"/>
        <w:rPr>
          <w:rFonts w:ascii="Century Gothic" w:hAnsi="Century Gothic"/>
        </w:rPr>
      </w:pPr>
    </w:p>
    <w:tbl>
      <w:tblPr>
        <w:tblStyle w:val="Grigliatabella"/>
        <w:tblW w:w="0" w:type="auto"/>
        <w:tblLook w:val="04A0"/>
      </w:tblPr>
      <w:tblGrid>
        <w:gridCol w:w="3259"/>
        <w:gridCol w:w="3259"/>
        <w:gridCol w:w="3260"/>
      </w:tblGrid>
      <w:tr w:rsidR="00B92DD1" w:rsidTr="00283F24">
        <w:tc>
          <w:tcPr>
            <w:tcW w:w="3259" w:type="dxa"/>
          </w:tcPr>
          <w:p w:rsidR="00B92DD1" w:rsidRPr="00480597" w:rsidRDefault="00B92DD1" w:rsidP="00283F24">
            <w:pPr>
              <w:rPr>
                <w:rFonts w:ascii="Century Gothic" w:hAnsi="Century Gothic"/>
              </w:rPr>
            </w:pPr>
            <w:r w:rsidRPr="00480597">
              <w:rPr>
                <w:rFonts w:ascii="Century Gothic" w:hAnsi="Century Gothic"/>
              </w:rPr>
              <w:t>Fattori</w:t>
            </w:r>
          </w:p>
        </w:tc>
        <w:tc>
          <w:tcPr>
            <w:tcW w:w="3259" w:type="dxa"/>
          </w:tcPr>
          <w:p w:rsidR="003501BE" w:rsidRPr="00480597" w:rsidRDefault="00B92DD1" w:rsidP="00283F24">
            <w:pPr>
              <w:rPr>
                <w:rFonts w:ascii="Century Gothic" w:hAnsi="Century Gothic"/>
              </w:rPr>
            </w:pPr>
            <w:r>
              <w:rPr>
                <w:rFonts w:ascii="Century Gothic" w:hAnsi="Century Gothic"/>
              </w:rPr>
              <w:t xml:space="preserve">Indicatori </w:t>
            </w:r>
          </w:p>
        </w:tc>
        <w:tc>
          <w:tcPr>
            <w:tcW w:w="3260" w:type="dxa"/>
          </w:tcPr>
          <w:p w:rsidR="00B92DD1" w:rsidRPr="00480597" w:rsidRDefault="00B92DD1" w:rsidP="00283F24">
            <w:pPr>
              <w:rPr>
                <w:rFonts w:ascii="Century Gothic" w:hAnsi="Century Gothic"/>
              </w:rPr>
            </w:pPr>
            <w:r>
              <w:rPr>
                <w:rFonts w:ascii="Century Gothic" w:hAnsi="Century Gothic"/>
              </w:rPr>
              <w:t>Domande del questionario</w:t>
            </w:r>
          </w:p>
        </w:tc>
      </w:tr>
      <w:tr w:rsidR="00B92DD1" w:rsidTr="00283F24">
        <w:tc>
          <w:tcPr>
            <w:tcW w:w="3259" w:type="dxa"/>
          </w:tcPr>
          <w:p w:rsidR="00B92DD1" w:rsidRPr="00480597" w:rsidRDefault="00B92DD1" w:rsidP="00283F24">
            <w:pPr>
              <w:rPr>
                <w:rFonts w:ascii="Century Gothic" w:hAnsi="Century Gothic"/>
              </w:rPr>
            </w:pPr>
            <w:r>
              <w:rPr>
                <w:rFonts w:ascii="Century Gothic" w:hAnsi="Century Gothic"/>
              </w:rPr>
              <w:t>Bullismo</w:t>
            </w:r>
          </w:p>
        </w:tc>
        <w:tc>
          <w:tcPr>
            <w:tcW w:w="3259" w:type="dxa"/>
          </w:tcPr>
          <w:p w:rsidR="00B92DD1" w:rsidRPr="003501BE" w:rsidRDefault="00B92DD1" w:rsidP="00D81B4F">
            <w:pPr>
              <w:pStyle w:val="Paragrafoelenco"/>
              <w:numPr>
                <w:ilvl w:val="0"/>
                <w:numId w:val="18"/>
              </w:numPr>
              <w:spacing w:before="240" w:after="0" w:line="240" w:lineRule="auto"/>
              <w:rPr>
                <w:rFonts w:ascii="Century Gothic" w:hAnsi="Century Gothic"/>
                <w:b/>
              </w:rPr>
            </w:pPr>
            <w:r w:rsidRPr="003501BE">
              <w:rPr>
                <w:rFonts w:ascii="Century Gothic" w:hAnsi="Century Gothic"/>
                <w:b/>
              </w:rPr>
              <w:t>episodi di bullismo</w:t>
            </w: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283F24" w:rsidRDefault="00283F24" w:rsidP="00B92DD1">
            <w:pPr>
              <w:pStyle w:val="Paragrafoelenco"/>
              <w:spacing w:after="0" w:line="240" w:lineRule="auto"/>
              <w:rPr>
                <w:rFonts w:ascii="Century Gothic" w:hAnsi="Century Gothic"/>
                <w:b/>
              </w:rPr>
            </w:pPr>
          </w:p>
          <w:p w:rsidR="00283F24" w:rsidRDefault="00283F24" w:rsidP="00B92DD1">
            <w:pPr>
              <w:pStyle w:val="Paragrafoelenco"/>
              <w:spacing w:after="0" w:line="240" w:lineRule="auto"/>
              <w:rPr>
                <w:rFonts w:ascii="Century Gothic" w:hAnsi="Century Gothic"/>
                <w:b/>
              </w:rPr>
            </w:pPr>
          </w:p>
          <w:p w:rsidR="00283F24" w:rsidRPr="00283F24" w:rsidRDefault="00283F24" w:rsidP="00283F24">
            <w:pPr>
              <w:spacing w:after="0" w:line="240" w:lineRule="auto"/>
              <w:rPr>
                <w:rFonts w:ascii="Century Gothic" w:hAnsi="Century Gothic"/>
                <w:b/>
              </w:rPr>
            </w:pPr>
          </w:p>
          <w:p w:rsidR="00B92DD1" w:rsidRDefault="00283F24" w:rsidP="00D81B4F">
            <w:pPr>
              <w:pStyle w:val="Paragrafoelenco"/>
              <w:numPr>
                <w:ilvl w:val="0"/>
                <w:numId w:val="18"/>
              </w:numPr>
              <w:spacing w:after="0" w:line="240" w:lineRule="auto"/>
              <w:rPr>
                <w:rFonts w:ascii="Century Gothic" w:hAnsi="Century Gothic"/>
                <w:b/>
              </w:rPr>
            </w:pPr>
            <w:r>
              <w:rPr>
                <w:rFonts w:ascii="Century Gothic" w:hAnsi="Century Gothic"/>
                <w:b/>
              </w:rPr>
              <w:t xml:space="preserve">Scherzi e prese in giro tramite mezzi tecnologici </w:t>
            </w:r>
          </w:p>
          <w:p w:rsidR="00B92DD1" w:rsidRDefault="00B92DD1" w:rsidP="00B92DD1">
            <w:pPr>
              <w:pStyle w:val="Paragrafoelenco"/>
              <w:spacing w:after="0" w:line="240" w:lineRule="auto"/>
              <w:rPr>
                <w:rFonts w:ascii="Century Gothic" w:hAnsi="Century Gothic"/>
                <w:b/>
              </w:rPr>
            </w:pPr>
          </w:p>
          <w:p w:rsidR="00B92DD1" w:rsidRDefault="00B92DD1" w:rsidP="00B92DD1">
            <w:pPr>
              <w:pStyle w:val="Paragrafoelenco"/>
              <w:spacing w:after="0" w:line="240" w:lineRule="auto"/>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EE10CF" w:rsidRDefault="00EE10CF" w:rsidP="00283F24">
            <w:pPr>
              <w:rPr>
                <w:rFonts w:ascii="Century Gothic" w:hAnsi="Century Gothic"/>
                <w:b/>
              </w:rPr>
            </w:pPr>
          </w:p>
          <w:p w:rsidR="006F1BBE" w:rsidRDefault="006F1BBE" w:rsidP="00283F24">
            <w:pPr>
              <w:rPr>
                <w:rFonts w:ascii="Century Gothic" w:hAnsi="Century Gothic"/>
                <w:b/>
              </w:rPr>
            </w:pPr>
          </w:p>
          <w:p w:rsidR="006F1BBE" w:rsidRDefault="006F1BBE" w:rsidP="00283F24">
            <w:pPr>
              <w:rPr>
                <w:rFonts w:ascii="Century Gothic" w:hAnsi="Century Gothic"/>
                <w:b/>
              </w:rPr>
            </w:pPr>
          </w:p>
          <w:p w:rsidR="00B92DD1" w:rsidRDefault="00B92DD1" w:rsidP="00283F24">
            <w:pPr>
              <w:rPr>
                <w:rFonts w:ascii="Century Gothic" w:hAnsi="Century Gothic"/>
                <w:b/>
              </w:rPr>
            </w:pPr>
          </w:p>
          <w:p w:rsidR="00B92DD1" w:rsidRDefault="006F1BBE" w:rsidP="00D81B4F">
            <w:pPr>
              <w:pStyle w:val="Paragrafoelenco"/>
              <w:numPr>
                <w:ilvl w:val="0"/>
                <w:numId w:val="18"/>
              </w:numPr>
              <w:spacing w:after="0" w:line="240" w:lineRule="auto"/>
              <w:rPr>
                <w:rFonts w:ascii="Century Gothic" w:hAnsi="Century Gothic"/>
                <w:b/>
              </w:rPr>
            </w:pPr>
            <w:r>
              <w:rPr>
                <w:rFonts w:ascii="Century Gothic" w:hAnsi="Century Gothic"/>
                <w:b/>
              </w:rPr>
              <w:t>Reazioni verso i compagni</w:t>
            </w: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B92DD1" w:rsidRDefault="00B92DD1"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EE10CF" w:rsidRDefault="00EE10CF" w:rsidP="00283F24">
            <w:pPr>
              <w:rPr>
                <w:rFonts w:ascii="Century Gothic" w:hAnsi="Century Gothic"/>
                <w:b/>
              </w:rPr>
            </w:pPr>
          </w:p>
          <w:p w:rsidR="008C5CB6" w:rsidRDefault="008C5CB6" w:rsidP="00283F24">
            <w:pPr>
              <w:rPr>
                <w:rFonts w:ascii="Century Gothic" w:hAnsi="Century Gothic"/>
                <w:b/>
              </w:rPr>
            </w:pPr>
          </w:p>
          <w:p w:rsidR="00EE10CF" w:rsidRDefault="00EE10CF" w:rsidP="00283F24">
            <w:pPr>
              <w:rPr>
                <w:rFonts w:ascii="Century Gothic" w:hAnsi="Century Gothic"/>
                <w:b/>
              </w:rPr>
            </w:pPr>
          </w:p>
          <w:p w:rsidR="00EE10CF" w:rsidRPr="00EE10CF" w:rsidRDefault="00EE10CF" w:rsidP="00D81B4F">
            <w:pPr>
              <w:pStyle w:val="Paragrafoelenco"/>
              <w:numPr>
                <w:ilvl w:val="0"/>
                <w:numId w:val="18"/>
              </w:numPr>
              <w:rPr>
                <w:rFonts w:ascii="Century Gothic" w:hAnsi="Century Gothic"/>
                <w:b/>
              </w:rPr>
            </w:pPr>
            <w:r>
              <w:rPr>
                <w:rFonts w:ascii="Century Gothic" w:hAnsi="Century Gothic"/>
                <w:b/>
              </w:rPr>
              <w:t>Rispetto delle regole</w:t>
            </w:r>
          </w:p>
          <w:p w:rsidR="00EE10CF" w:rsidRDefault="00EE10CF" w:rsidP="00283F24">
            <w:pPr>
              <w:rPr>
                <w:rFonts w:ascii="Century Gothic" w:hAnsi="Century Gothic"/>
                <w:b/>
              </w:rPr>
            </w:pPr>
          </w:p>
          <w:p w:rsidR="00EE10CF" w:rsidRDefault="00EE10CF" w:rsidP="00283F24">
            <w:pPr>
              <w:rPr>
                <w:rFonts w:ascii="Century Gothic" w:hAnsi="Century Gothic"/>
                <w:b/>
              </w:rPr>
            </w:pPr>
          </w:p>
          <w:p w:rsidR="008C5CB6" w:rsidRDefault="008C5CB6" w:rsidP="00283F24">
            <w:pPr>
              <w:rPr>
                <w:rFonts w:ascii="Century Gothic" w:hAnsi="Century Gothic"/>
                <w:b/>
              </w:rPr>
            </w:pPr>
          </w:p>
          <w:p w:rsidR="00B92DD1" w:rsidRDefault="00B92DD1" w:rsidP="00D81B4F">
            <w:pPr>
              <w:pStyle w:val="Paragrafoelenco"/>
              <w:numPr>
                <w:ilvl w:val="0"/>
                <w:numId w:val="18"/>
              </w:numPr>
              <w:spacing w:after="0" w:line="240" w:lineRule="auto"/>
              <w:rPr>
                <w:rFonts w:ascii="Century Gothic" w:hAnsi="Century Gothic"/>
                <w:b/>
              </w:rPr>
            </w:pPr>
            <w:r>
              <w:rPr>
                <w:rFonts w:ascii="Century Gothic" w:hAnsi="Century Gothic"/>
                <w:b/>
              </w:rPr>
              <w:t xml:space="preserve">atteggiamento verso i compagni </w:t>
            </w: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EE10CF" w:rsidRDefault="00EE10CF" w:rsidP="00283F24">
            <w:pPr>
              <w:rPr>
                <w:rFonts w:ascii="Century Gothic" w:hAnsi="Century Gothic"/>
                <w:b/>
              </w:rPr>
            </w:pPr>
          </w:p>
          <w:p w:rsidR="00B92DD1" w:rsidRDefault="00B92DD1" w:rsidP="00283F24">
            <w:pPr>
              <w:rPr>
                <w:rFonts w:ascii="Century Gothic" w:hAnsi="Century Gothic"/>
                <w:b/>
              </w:rPr>
            </w:pPr>
          </w:p>
          <w:p w:rsidR="00B92DD1" w:rsidRPr="00283F24" w:rsidRDefault="00B92DD1" w:rsidP="00283F24">
            <w:pPr>
              <w:spacing w:after="0" w:line="240" w:lineRule="auto"/>
              <w:rPr>
                <w:rFonts w:ascii="Century Gothic" w:hAnsi="Century Gothic"/>
                <w:b/>
                <w:sz w:val="20"/>
                <w:szCs w:val="20"/>
                <w:lang w:eastAsia="it-IT"/>
              </w:rPr>
            </w:pPr>
          </w:p>
        </w:tc>
        <w:tc>
          <w:tcPr>
            <w:tcW w:w="3260" w:type="dxa"/>
          </w:tcPr>
          <w:p w:rsidR="00B92DD1" w:rsidRDefault="00B92DD1" w:rsidP="006F1BBE">
            <w:pPr>
              <w:spacing w:before="240" w:line="360" w:lineRule="auto"/>
              <w:ind w:left="286" w:hanging="286"/>
              <w:rPr>
                <w:rFonts w:ascii="Century Gothic" w:hAnsi="Century Gothic"/>
              </w:rPr>
            </w:pPr>
            <w:r>
              <w:rPr>
                <w:rFonts w:ascii="Century Gothic" w:hAnsi="Century Gothic"/>
              </w:rPr>
              <w:lastRenderedPageBreak/>
              <w:t xml:space="preserve">4.  </w:t>
            </w:r>
            <w:r w:rsidRPr="00D470E6">
              <w:rPr>
                <w:rFonts w:ascii="Century Gothic" w:hAnsi="Century Gothic"/>
              </w:rPr>
              <w:t xml:space="preserve">Ti e’ capitato che qualcuno facesse il/la prepotente con te a scuola?   </w:t>
            </w:r>
            <w:r w:rsidRPr="00DB40A5">
              <w:sym w:font="Symbol" w:char="F07F"/>
            </w:r>
            <w:r w:rsidRPr="00D470E6">
              <w:rPr>
                <w:rFonts w:ascii="Century Gothic" w:hAnsi="Century Gothic"/>
              </w:rPr>
              <w:t xml:space="preserve">  SI   </w:t>
            </w:r>
            <w:r w:rsidRPr="00DB40A5">
              <w:sym w:font="Symbol" w:char="F07F"/>
            </w:r>
            <w:r w:rsidRPr="00D470E6">
              <w:rPr>
                <w:rFonts w:ascii="Century Gothic" w:hAnsi="Century Gothic"/>
              </w:rPr>
              <w:t xml:space="preserve"> NO</w:t>
            </w:r>
          </w:p>
          <w:p w:rsidR="00B92DD1" w:rsidRPr="00DB40A5" w:rsidRDefault="00B92DD1" w:rsidP="006F1BBE">
            <w:pPr>
              <w:spacing w:before="240" w:line="360" w:lineRule="auto"/>
              <w:ind w:left="286" w:hanging="286"/>
              <w:rPr>
                <w:rFonts w:ascii="Century Gothic" w:hAnsi="Century Gothic"/>
              </w:rPr>
            </w:pPr>
            <w:r>
              <w:rPr>
                <w:rFonts w:ascii="Century Gothic" w:hAnsi="Century Gothic"/>
              </w:rPr>
              <w:t xml:space="preserve">5. </w:t>
            </w:r>
            <w:r w:rsidRPr="00DB40A5">
              <w:rPr>
                <w:rFonts w:ascii="Century Gothic" w:hAnsi="Century Gothic"/>
              </w:rPr>
              <w:t xml:space="preserve">In quale ambiente della </w:t>
            </w:r>
            <w:r>
              <w:rPr>
                <w:rFonts w:ascii="Century Gothic" w:hAnsi="Century Gothic"/>
              </w:rPr>
              <w:t xml:space="preserve">  </w:t>
            </w:r>
            <w:r w:rsidRPr="00DB40A5">
              <w:rPr>
                <w:rFonts w:ascii="Century Gothic" w:hAnsi="Century Gothic"/>
              </w:rPr>
              <w:t xml:space="preserve">scuola si sono verificati gli episodi di prepotenza? </w:t>
            </w:r>
          </w:p>
          <w:p w:rsidR="00B92DD1" w:rsidRPr="00247753" w:rsidRDefault="00B92DD1" w:rsidP="00D81B4F">
            <w:pPr>
              <w:pStyle w:val="Paragrafoelenco"/>
              <w:numPr>
                <w:ilvl w:val="0"/>
                <w:numId w:val="11"/>
              </w:numPr>
              <w:spacing w:line="360" w:lineRule="auto"/>
              <w:ind w:left="570" w:hanging="284"/>
              <w:rPr>
                <w:rFonts w:ascii="Century Gothic" w:hAnsi="Century Gothic"/>
              </w:rPr>
            </w:pPr>
            <w:r>
              <w:rPr>
                <w:rFonts w:ascii="Century Gothic" w:hAnsi="Century Gothic"/>
              </w:rPr>
              <w:t xml:space="preserve"> </w:t>
            </w:r>
            <w:r w:rsidRPr="00247753">
              <w:rPr>
                <w:rFonts w:ascii="Century Gothic" w:hAnsi="Century Gothic"/>
              </w:rPr>
              <w:t>in classe</w:t>
            </w:r>
          </w:p>
          <w:p w:rsidR="00B92DD1" w:rsidRPr="00247753" w:rsidRDefault="00B92DD1" w:rsidP="00D81B4F">
            <w:pPr>
              <w:pStyle w:val="Paragrafoelenco"/>
              <w:numPr>
                <w:ilvl w:val="0"/>
                <w:numId w:val="11"/>
              </w:numPr>
              <w:spacing w:line="360" w:lineRule="auto"/>
              <w:ind w:left="570" w:hanging="284"/>
              <w:rPr>
                <w:rFonts w:ascii="Century Gothic" w:hAnsi="Century Gothic"/>
              </w:rPr>
            </w:pPr>
            <w:r w:rsidRPr="00247753">
              <w:rPr>
                <w:rFonts w:ascii="Century Gothic" w:hAnsi="Century Gothic"/>
              </w:rPr>
              <w:t>nell’ atrio della scuola</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 xml:space="preserve">in giardino </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in bagno</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 xml:space="preserve">in corridoio </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sul pulmino</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 xml:space="preserve">in palestra </w:t>
            </w:r>
          </w:p>
          <w:p w:rsidR="00B92DD1" w:rsidRPr="00247753"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in mensa</w:t>
            </w:r>
          </w:p>
          <w:p w:rsidR="00B92DD1" w:rsidRDefault="00B92DD1" w:rsidP="00D81B4F">
            <w:pPr>
              <w:pStyle w:val="Paragrafoelenco"/>
              <w:numPr>
                <w:ilvl w:val="0"/>
                <w:numId w:val="11"/>
              </w:numPr>
              <w:spacing w:after="0" w:line="360" w:lineRule="auto"/>
              <w:ind w:left="570" w:hanging="284"/>
              <w:rPr>
                <w:rFonts w:ascii="Century Gothic" w:hAnsi="Century Gothic"/>
              </w:rPr>
            </w:pPr>
            <w:r w:rsidRPr="00247753">
              <w:rPr>
                <w:rFonts w:ascii="Century Gothic" w:hAnsi="Century Gothic"/>
              </w:rPr>
              <w:t>in più luoghi</w:t>
            </w:r>
          </w:p>
          <w:p w:rsidR="00B92DD1" w:rsidRDefault="00B92DD1" w:rsidP="00D81B4F">
            <w:pPr>
              <w:pStyle w:val="Paragrafoelenco"/>
              <w:numPr>
                <w:ilvl w:val="0"/>
                <w:numId w:val="11"/>
              </w:numPr>
              <w:spacing w:after="0" w:line="360" w:lineRule="auto"/>
              <w:ind w:left="570" w:hanging="284"/>
              <w:rPr>
                <w:rFonts w:ascii="Century Gothic" w:hAnsi="Century Gothic"/>
              </w:rPr>
            </w:pPr>
            <w:r w:rsidRPr="0009791E">
              <w:rPr>
                <w:rFonts w:ascii="Century Gothic" w:hAnsi="Century Gothic"/>
              </w:rPr>
              <w:t>altro</w:t>
            </w:r>
          </w:p>
          <w:p w:rsidR="00B92DD1" w:rsidRDefault="00B92DD1" w:rsidP="00B92DD1">
            <w:pPr>
              <w:pStyle w:val="Paragrafoelenco"/>
              <w:spacing w:after="0" w:line="360" w:lineRule="auto"/>
              <w:ind w:left="570"/>
              <w:rPr>
                <w:rFonts w:ascii="Century Gothic" w:hAnsi="Century Gothic"/>
              </w:rPr>
            </w:pPr>
          </w:p>
          <w:p w:rsidR="00B92DD1" w:rsidRDefault="00B92DD1" w:rsidP="00B92DD1">
            <w:pPr>
              <w:pStyle w:val="Paragrafoelenco"/>
              <w:spacing w:after="0" w:line="360" w:lineRule="auto"/>
              <w:ind w:left="570"/>
              <w:rPr>
                <w:rFonts w:ascii="Century Gothic" w:hAnsi="Century Gothic"/>
              </w:rPr>
            </w:pPr>
          </w:p>
          <w:p w:rsidR="00B92DD1" w:rsidRDefault="00B92DD1" w:rsidP="006F1BBE">
            <w:pPr>
              <w:spacing w:before="240" w:line="360" w:lineRule="auto"/>
              <w:ind w:left="286" w:hanging="286"/>
              <w:rPr>
                <w:rFonts w:ascii="Century Gothic" w:hAnsi="Century Gothic"/>
              </w:rPr>
            </w:pPr>
            <w:r w:rsidRPr="0009791E">
              <w:rPr>
                <w:rFonts w:ascii="Century Gothic" w:hAnsi="Century Gothic"/>
              </w:rPr>
              <w:lastRenderedPageBreak/>
              <w:t>6. In quale classe si trova il ragazzo o la ragazza prepotente?</w:t>
            </w:r>
          </w:p>
          <w:p w:rsidR="00B92DD1" w:rsidRPr="0009791E" w:rsidRDefault="00B92DD1" w:rsidP="00D81B4F">
            <w:pPr>
              <w:pStyle w:val="Paragrafoelenco"/>
              <w:numPr>
                <w:ilvl w:val="0"/>
                <w:numId w:val="20"/>
              </w:numPr>
              <w:spacing w:after="0" w:line="360" w:lineRule="auto"/>
              <w:ind w:left="570" w:hanging="284"/>
              <w:rPr>
                <w:rFonts w:ascii="Century Gothic" w:hAnsi="Century Gothic"/>
              </w:rPr>
            </w:pPr>
            <w:r w:rsidRPr="0009791E">
              <w:rPr>
                <w:rFonts w:ascii="Century Gothic" w:hAnsi="Century Gothic"/>
              </w:rPr>
              <w:t>nella stessa classe</w:t>
            </w:r>
          </w:p>
          <w:p w:rsidR="00B92DD1" w:rsidRPr="0009791E" w:rsidRDefault="00B92DD1" w:rsidP="00D81B4F">
            <w:pPr>
              <w:pStyle w:val="Paragrafoelenco"/>
              <w:numPr>
                <w:ilvl w:val="0"/>
                <w:numId w:val="20"/>
              </w:numPr>
              <w:spacing w:after="0" w:line="360" w:lineRule="auto"/>
              <w:ind w:left="570" w:hanging="284"/>
              <w:rPr>
                <w:rFonts w:ascii="Century Gothic" w:hAnsi="Century Gothic"/>
              </w:rPr>
            </w:pPr>
            <w:r w:rsidRPr="0009791E">
              <w:rPr>
                <w:rFonts w:ascii="Century Gothic" w:hAnsi="Century Gothic"/>
              </w:rPr>
              <w:t>coetaneo di un’altra classe</w:t>
            </w:r>
          </w:p>
          <w:p w:rsidR="00B92DD1" w:rsidRPr="0009791E" w:rsidRDefault="00B92DD1" w:rsidP="00D81B4F">
            <w:pPr>
              <w:pStyle w:val="Paragrafoelenco"/>
              <w:numPr>
                <w:ilvl w:val="0"/>
                <w:numId w:val="20"/>
              </w:numPr>
              <w:spacing w:after="0" w:line="360" w:lineRule="auto"/>
              <w:ind w:left="570" w:hanging="284"/>
              <w:rPr>
                <w:rFonts w:ascii="Century Gothic" w:hAnsi="Century Gothic"/>
              </w:rPr>
            </w:pPr>
            <w:r w:rsidRPr="0009791E">
              <w:rPr>
                <w:rFonts w:ascii="Century Gothic" w:hAnsi="Century Gothic"/>
              </w:rPr>
              <w:t>ragazzo di una classe inferiore</w:t>
            </w:r>
          </w:p>
          <w:p w:rsidR="00B92DD1" w:rsidRPr="00B92DD1" w:rsidRDefault="00B92DD1" w:rsidP="00D81B4F">
            <w:pPr>
              <w:pStyle w:val="Paragrafoelenco"/>
              <w:numPr>
                <w:ilvl w:val="0"/>
                <w:numId w:val="20"/>
              </w:numPr>
              <w:spacing w:after="0" w:line="360" w:lineRule="auto"/>
              <w:ind w:left="570" w:hanging="284"/>
              <w:rPr>
                <w:rFonts w:ascii="Century Gothic" w:hAnsi="Century Gothic"/>
              </w:rPr>
            </w:pPr>
            <w:r w:rsidRPr="0009791E">
              <w:rPr>
                <w:rFonts w:ascii="Century Gothic" w:hAnsi="Century Gothic"/>
              </w:rPr>
              <w:t>ragazzo di una classe superiore</w:t>
            </w:r>
          </w:p>
          <w:p w:rsidR="00B92DD1" w:rsidRPr="007429C1" w:rsidRDefault="00B92DD1" w:rsidP="006F1BBE">
            <w:pPr>
              <w:spacing w:before="240" w:line="360" w:lineRule="auto"/>
              <w:ind w:left="286" w:hanging="286"/>
              <w:rPr>
                <w:rFonts w:ascii="Century Gothic" w:hAnsi="Century Gothic"/>
              </w:rPr>
            </w:pPr>
            <w:r w:rsidRPr="007429C1">
              <w:rPr>
                <w:rFonts w:ascii="Century Gothic" w:hAnsi="Century Gothic"/>
              </w:rPr>
              <w:t>7</w:t>
            </w:r>
            <w:r w:rsidRPr="007429C1">
              <w:rPr>
                <w:rFonts w:ascii="Century Gothic" w:hAnsi="Century Gothic"/>
                <w:b/>
              </w:rPr>
              <w:t>.</w:t>
            </w:r>
            <w:r w:rsidRPr="007429C1">
              <w:rPr>
                <w:rFonts w:ascii="Century Gothic" w:hAnsi="Century Gothic"/>
              </w:rPr>
              <w:t xml:space="preserve"> Quante volte è successo nell’ultima settimana di scuola?</w:t>
            </w:r>
          </w:p>
          <w:p w:rsidR="00B92DD1" w:rsidRPr="00023415" w:rsidRDefault="007F472A" w:rsidP="00D81B4F">
            <w:pPr>
              <w:pStyle w:val="Paragrafoelenco"/>
              <w:numPr>
                <w:ilvl w:val="0"/>
                <w:numId w:val="19"/>
              </w:numPr>
              <w:spacing w:after="0" w:line="360" w:lineRule="auto"/>
              <w:ind w:left="428" w:firstLine="0"/>
              <w:rPr>
                <w:rFonts w:ascii="Century Gothic" w:hAnsi="Century Gothic"/>
              </w:rPr>
            </w:pPr>
            <w:r>
              <w:rPr>
                <w:rFonts w:ascii="Century Gothic" w:hAnsi="Century Gothic"/>
              </w:rPr>
              <w:t xml:space="preserve">una - due volte </w:t>
            </w:r>
          </w:p>
          <w:p w:rsidR="00B92DD1" w:rsidRPr="00023415" w:rsidRDefault="007F472A" w:rsidP="00D81B4F">
            <w:pPr>
              <w:pStyle w:val="Paragrafoelenco"/>
              <w:numPr>
                <w:ilvl w:val="0"/>
                <w:numId w:val="19"/>
              </w:numPr>
              <w:spacing w:after="0" w:line="360" w:lineRule="auto"/>
              <w:ind w:left="428" w:firstLine="0"/>
              <w:rPr>
                <w:rFonts w:ascii="Century Gothic" w:hAnsi="Century Gothic"/>
              </w:rPr>
            </w:pPr>
            <w:r>
              <w:rPr>
                <w:rFonts w:ascii="Century Gothic" w:hAnsi="Century Gothic"/>
              </w:rPr>
              <w:t>tre - quattro volte</w:t>
            </w:r>
          </w:p>
          <w:p w:rsidR="00B92DD1" w:rsidRPr="00023415" w:rsidRDefault="00B92DD1" w:rsidP="00D81B4F">
            <w:pPr>
              <w:pStyle w:val="Paragrafoelenco"/>
              <w:numPr>
                <w:ilvl w:val="0"/>
                <w:numId w:val="19"/>
              </w:numPr>
              <w:spacing w:after="0" w:line="360" w:lineRule="auto"/>
              <w:ind w:left="428" w:firstLine="0"/>
              <w:rPr>
                <w:rFonts w:ascii="Century Gothic" w:hAnsi="Century Gothic"/>
              </w:rPr>
            </w:pPr>
            <w:r w:rsidRPr="00023415">
              <w:rPr>
                <w:rFonts w:ascii="Century Gothic" w:hAnsi="Century Gothic"/>
              </w:rPr>
              <w:t>cinque - dieci volte</w:t>
            </w:r>
          </w:p>
          <w:p w:rsidR="00B92DD1" w:rsidRDefault="00B92DD1" w:rsidP="00B92DD1">
            <w:pPr>
              <w:spacing w:line="360" w:lineRule="auto"/>
              <w:ind w:left="428"/>
              <w:rPr>
                <w:rFonts w:ascii="Century Gothic" w:hAnsi="Century Gothic"/>
              </w:rPr>
            </w:pPr>
            <w:r w:rsidRPr="00DB40A5">
              <w:sym w:font="Symbol" w:char="F07F"/>
            </w:r>
            <w:r w:rsidRPr="00023415">
              <w:rPr>
                <w:rFonts w:ascii="Century Gothic" w:hAnsi="Century Gothic"/>
              </w:rPr>
              <w:t xml:space="preserve">  </w:t>
            </w:r>
            <w:r>
              <w:rPr>
                <w:rFonts w:ascii="Century Gothic" w:hAnsi="Century Gothic"/>
              </w:rPr>
              <w:t xml:space="preserve"> </w:t>
            </w:r>
            <w:r w:rsidRPr="00023415">
              <w:rPr>
                <w:rFonts w:ascii="Century Gothic" w:hAnsi="Century Gothic"/>
              </w:rPr>
              <w:t>oltre</w:t>
            </w:r>
          </w:p>
          <w:p w:rsidR="00B92DD1" w:rsidRDefault="00B92DD1" w:rsidP="006F1BBE">
            <w:pPr>
              <w:spacing w:after="0" w:line="360" w:lineRule="auto"/>
              <w:ind w:left="286" w:hanging="286"/>
              <w:rPr>
                <w:rFonts w:ascii="Century Gothic" w:hAnsi="Century Gothic"/>
              </w:rPr>
            </w:pPr>
            <w:r>
              <w:rPr>
                <w:rFonts w:ascii="Century Gothic" w:hAnsi="Century Gothic"/>
              </w:rPr>
              <w:t xml:space="preserve">8. </w:t>
            </w:r>
            <w:r w:rsidRPr="00D470E6">
              <w:rPr>
                <w:rFonts w:ascii="Century Gothic" w:hAnsi="Century Gothic"/>
              </w:rPr>
              <w:t xml:space="preserve">C’è qualcuno che ti prende in giro o ti deride nella tua scuola?      </w:t>
            </w:r>
          </w:p>
          <w:p w:rsidR="00B92DD1" w:rsidRDefault="00B92DD1" w:rsidP="006F1BBE">
            <w:pPr>
              <w:spacing w:line="360" w:lineRule="auto"/>
              <w:ind w:firstLine="428"/>
              <w:rPr>
                <w:rFonts w:ascii="Century Gothic" w:hAnsi="Century Gothic"/>
              </w:rPr>
            </w:pPr>
            <w:r w:rsidRPr="00D470E6">
              <w:rPr>
                <w:rFonts w:ascii="Century Gothic" w:hAnsi="Century Gothic"/>
              </w:rPr>
              <w:t xml:space="preserve"> </w:t>
            </w:r>
            <w:r w:rsidRPr="00DB40A5">
              <w:sym w:font="Symbol" w:char="F07F"/>
            </w:r>
            <w:r w:rsidRPr="00D470E6">
              <w:rPr>
                <w:rFonts w:ascii="Century Gothic" w:hAnsi="Century Gothic"/>
              </w:rPr>
              <w:t xml:space="preserve"> Si      </w:t>
            </w:r>
            <w:r w:rsidRPr="00DB40A5">
              <w:sym w:font="Symbol" w:char="F07F"/>
            </w:r>
            <w:r w:rsidRPr="00D470E6">
              <w:rPr>
                <w:rFonts w:ascii="Century Gothic" w:hAnsi="Century Gothic"/>
              </w:rPr>
              <w:t xml:space="preserve"> NO </w:t>
            </w:r>
          </w:p>
          <w:p w:rsidR="00B92DD1" w:rsidRPr="003501BE" w:rsidRDefault="00B92DD1" w:rsidP="00D81B4F">
            <w:pPr>
              <w:pStyle w:val="Paragrafoelenco"/>
              <w:numPr>
                <w:ilvl w:val="0"/>
                <w:numId w:val="21"/>
              </w:numPr>
              <w:spacing w:before="240" w:after="0" w:line="360" w:lineRule="auto"/>
              <w:ind w:left="286" w:hanging="218"/>
              <w:rPr>
                <w:rFonts w:ascii="Century Gothic" w:hAnsi="Century Gothic"/>
                <w:lang w:eastAsia="it-IT"/>
              </w:rPr>
            </w:pPr>
            <w:r w:rsidRPr="003501BE">
              <w:rPr>
                <w:rFonts w:ascii="Century Gothic" w:hAnsi="Century Gothic"/>
                <w:lang w:eastAsia="it-IT"/>
              </w:rPr>
              <w:t xml:space="preserve">Quante </w:t>
            </w:r>
            <w:r w:rsidR="003501BE" w:rsidRPr="003501BE">
              <w:rPr>
                <w:rFonts w:ascii="Century Gothic" w:hAnsi="Century Gothic"/>
                <w:lang w:eastAsia="it-IT"/>
              </w:rPr>
              <w:t xml:space="preserve">volte è capitato </w:t>
            </w:r>
            <w:r w:rsidRPr="003501BE">
              <w:rPr>
                <w:rFonts w:ascii="Century Gothic" w:hAnsi="Century Gothic"/>
                <w:lang w:eastAsia="it-IT"/>
              </w:rPr>
              <w:t>che ti abbiano preso in giro nelle ultime due settimane?</w:t>
            </w:r>
          </w:p>
          <w:p w:rsidR="00B92DD1" w:rsidRPr="00F2063D" w:rsidRDefault="00B92DD1" w:rsidP="00B92DD1">
            <w:pPr>
              <w:pStyle w:val="Paragrafoelenco"/>
              <w:spacing w:before="240" w:after="0" w:line="240" w:lineRule="auto"/>
              <w:ind w:left="428"/>
              <w:rPr>
                <w:rFonts w:ascii="Century Gothic" w:hAnsi="Century Gothic"/>
                <w:sz w:val="20"/>
                <w:szCs w:val="20"/>
                <w:lang w:eastAsia="it-IT"/>
              </w:rPr>
            </w:pPr>
          </w:p>
          <w:p w:rsidR="00283F24" w:rsidRDefault="00B92DD1" w:rsidP="00D81B4F">
            <w:pPr>
              <w:pStyle w:val="Paragrafoelenco"/>
              <w:numPr>
                <w:ilvl w:val="0"/>
                <w:numId w:val="22"/>
              </w:numPr>
              <w:tabs>
                <w:tab w:val="left" w:pos="712"/>
              </w:tabs>
              <w:spacing w:after="0" w:line="360" w:lineRule="auto"/>
              <w:ind w:left="428" w:firstLine="0"/>
              <w:rPr>
                <w:rFonts w:ascii="Century Gothic" w:hAnsi="Century Gothic"/>
                <w:sz w:val="20"/>
                <w:szCs w:val="20"/>
                <w:lang w:eastAsia="it-IT"/>
              </w:rPr>
            </w:pPr>
            <w:r w:rsidRPr="00283F24">
              <w:rPr>
                <w:rFonts w:ascii="Century Gothic" w:hAnsi="Century Gothic"/>
                <w:sz w:val="20"/>
                <w:szCs w:val="20"/>
                <w:lang w:eastAsia="it-IT"/>
              </w:rPr>
              <w:t xml:space="preserve">una volta </w:t>
            </w:r>
          </w:p>
          <w:p w:rsidR="00283F24" w:rsidRDefault="00B92DD1" w:rsidP="00D81B4F">
            <w:pPr>
              <w:pStyle w:val="Paragrafoelenco"/>
              <w:numPr>
                <w:ilvl w:val="0"/>
                <w:numId w:val="22"/>
              </w:numPr>
              <w:tabs>
                <w:tab w:val="left" w:pos="712"/>
              </w:tabs>
              <w:spacing w:after="0" w:line="360" w:lineRule="auto"/>
              <w:ind w:left="712" w:hanging="284"/>
              <w:rPr>
                <w:rFonts w:ascii="Century Gothic" w:hAnsi="Century Gothic"/>
                <w:sz w:val="20"/>
                <w:szCs w:val="20"/>
                <w:lang w:eastAsia="it-IT"/>
              </w:rPr>
            </w:pPr>
            <w:r w:rsidRPr="00283F24">
              <w:rPr>
                <w:rFonts w:ascii="Century Gothic" w:hAnsi="Century Gothic"/>
                <w:sz w:val="20"/>
                <w:szCs w:val="20"/>
                <w:lang w:eastAsia="it-IT"/>
              </w:rPr>
              <w:t xml:space="preserve">due - quattro volte </w:t>
            </w:r>
          </w:p>
          <w:p w:rsidR="00283F24" w:rsidRPr="00283F24" w:rsidRDefault="00B92DD1" w:rsidP="00D81B4F">
            <w:pPr>
              <w:pStyle w:val="Paragrafoelenco"/>
              <w:numPr>
                <w:ilvl w:val="0"/>
                <w:numId w:val="22"/>
              </w:numPr>
              <w:tabs>
                <w:tab w:val="left" w:pos="712"/>
              </w:tabs>
              <w:spacing w:after="0" w:line="360" w:lineRule="auto"/>
              <w:ind w:left="428" w:firstLine="0"/>
              <w:rPr>
                <w:rFonts w:ascii="Century Gothic" w:hAnsi="Century Gothic"/>
                <w:b/>
              </w:rPr>
            </w:pPr>
            <w:r w:rsidRPr="00283F24">
              <w:rPr>
                <w:rFonts w:ascii="Century Gothic" w:hAnsi="Century Gothic"/>
                <w:sz w:val="20"/>
                <w:szCs w:val="20"/>
                <w:lang w:eastAsia="it-IT"/>
              </w:rPr>
              <w:t xml:space="preserve">cinque - dieci volte </w:t>
            </w:r>
          </w:p>
          <w:p w:rsidR="00B92DD1" w:rsidRPr="00CA6549" w:rsidRDefault="00B92DD1" w:rsidP="00D81B4F">
            <w:pPr>
              <w:pStyle w:val="Paragrafoelenco"/>
              <w:numPr>
                <w:ilvl w:val="0"/>
                <w:numId w:val="22"/>
              </w:numPr>
              <w:tabs>
                <w:tab w:val="left" w:pos="712"/>
              </w:tabs>
              <w:spacing w:after="0" w:line="360" w:lineRule="auto"/>
              <w:ind w:left="428" w:firstLine="0"/>
              <w:rPr>
                <w:rFonts w:ascii="Century Gothic" w:hAnsi="Century Gothic"/>
                <w:b/>
              </w:rPr>
            </w:pPr>
            <w:r w:rsidRPr="00283F24">
              <w:rPr>
                <w:rFonts w:ascii="Century Gothic" w:hAnsi="Century Gothic"/>
                <w:sz w:val="20"/>
                <w:szCs w:val="20"/>
                <w:lang w:eastAsia="it-IT"/>
              </w:rPr>
              <w:t>oltre</w:t>
            </w:r>
          </w:p>
          <w:p w:rsidR="00CA6549" w:rsidRPr="00CA6549" w:rsidRDefault="00CA6549" w:rsidP="00CA6549">
            <w:pPr>
              <w:tabs>
                <w:tab w:val="left" w:pos="712"/>
              </w:tabs>
              <w:spacing w:after="0" w:line="360" w:lineRule="auto"/>
              <w:rPr>
                <w:rFonts w:ascii="Century Gothic" w:hAnsi="Century Gothic"/>
                <w:b/>
              </w:rPr>
            </w:pPr>
          </w:p>
          <w:p w:rsidR="00283F24" w:rsidRPr="003501BE" w:rsidRDefault="00283F24" w:rsidP="003501BE">
            <w:pPr>
              <w:tabs>
                <w:tab w:val="left" w:pos="712"/>
              </w:tabs>
              <w:spacing w:after="0" w:line="360" w:lineRule="auto"/>
              <w:rPr>
                <w:rFonts w:ascii="Century Gothic" w:hAnsi="Century Gothic"/>
                <w:b/>
              </w:rPr>
            </w:pPr>
          </w:p>
          <w:p w:rsidR="00D6479D" w:rsidRDefault="008C5CB6" w:rsidP="00D81B4F">
            <w:pPr>
              <w:pStyle w:val="Paragrafoelenco"/>
              <w:numPr>
                <w:ilvl w:val="0"/>
                <w:numId w:val="21"/>
              </w:numPr>
              <w:tabs>
                <w:tab w:val="left" w:pos="428"/>
              </w:tabs>
              <w:spacing w:before="240" w:line="360" w:lineRule="auto"/>
              <w:ind w:left="428" w:hanging="428"/>
              <w:rPr>
                <w:rFonts w:ascii="Century Gothic" w:hAnsi="Century Gothic"/>
              </w:rPr>
            </w:pPr>
            <w:r>
              <w:rPr>
                <w:rFonts w:ascii="Century Gothic" w:hAnsi="Century Gothic"/>
              </w:rPr>
              <w:lastRenderedPageBreak/>
              <w:t>C</w:t>
            </w:r>
            <w:r w:rsidR="00283F24" w:rsidRPr="00283F24">
              <w:rPr>
                <w:rFonts w:ascii="Century Gothic" w:hAnsi="Century Gothic"/>
              </w:rPr>
              <w:t xml:space="preserve">’è qualche </w:t>
            </w:r>
            <w:r w:rsidR="00D6479D">
              <w:rPr>
                <w:rFonts w:ascii="Century Gothic" w:hAnsi="Century Gothic"/>
              </w:rPr>
              <w:t xml:space="preserve"> tuo </w:t>
            </w:r>
            <w:r w:rsidR="00283F24" w:rsidRPr="00283F24">
              <w:rPr>
                <w:rFonts w:ascii="Century Gothic" w:hAnsi="Century Gothic"/>
              </w:rPr>
              <w:t xml:space="preserve">compagno che ti fa scherzi sul cellulare tramite sms, telefonate, segreteria? </w:t>
            </w:r>
          </w:p>
          <w:p w:rsidR="00283F24" w:rsidRDefault="00283F24" w:rsidP="006F1BBE">
            <w:pPr>
              <w:pStyle w:val="Paragrafoelenco"/>
              <w:tabs>
                <w:tab w:val="left" w:pos="428"/>
              </w:tabs>
              <w:spacing w:after="0" w:line="360" w:lineRule="auto"/>
              <w:ind w:left="428"/>
              <w:rPr>
                <w:rFonts w:ascii="Century Gothic" w:hAnsi="Century Gothic"/>
              </w:rPr>
            </w:pPr>
            <w:r w:rsidRPr="00283F24">
              <w:rPr>
                <w:rFonts w:ascii="Century Gothic" w:hAnsi="Century Gothic"/>
              </w:rPr>
              <w:t xml:space="preserve">  </w:t>
            </w:r>
            <w:r w:rsidRPr="00283F24">
              <w:rPr>
                <w:rFonts w:ascii="Century Gothic" w:hAnsi="Century Gothic"/>
              </w:rPr>
              <w:sym w:font="Symbol" w:char="F07F"/>
            </w:r>
            <w:r w:rsidRPr="00283F24">
              <w:rPr>
                <w:rFonts w:ascii="Century Gothic" w:hAnsi="Century Gothic"/>
              </w:rPr>
              <w:t xml:space="preserve"> SI       </w:t>
            </w:r>
            <w:r w:rsidRPr="00283F24">
              <w:rPr>
                <w:rFonts w:ascii="Century Gothic" w:hAnsi="Century Gothic"/>
              </w:rPr>
              <w:sym w:font="Symbol" w:char="F07F"/>
            </w:r>
            <w:r w:rsidRPr="00283F24">
              <w:rPr>
                <w:rFonts w:ascii="Century Gothic" w:hAnsi="Century Gothic"/>
              </w:rPr>
              <w:t>NO</w:t>
            </w:r>
          </w:p>
          <w:p w:rsidR="00EE10CF" w:rsidRPr="00EE10CF" w:rsidRDefault="00EE10CF" w:rsidP="00EE10CF">
            <w:pPr>
              <w:tabs>
                <w:tab w:val="left" w:pos="428"/>
              </w:tabs>
              <w:spacing w:after="0" w:line="360" w:lineRule="auto"/>
              <w:rPr>
                <w:rFonts w:ascii="Century Gothic" w:hAnsi="Century Gothic"/>
              </w:rPr>
            </w:pPr>
          </w:p>
          <w:p w:rsidR="00EE10CF" w:rsidRDefault="00EE10CF" w:rsidP="00D81B4F">
            <w:pPr>
              <w:pStyle w:val="Paragrafoelenco"/>
              <w:numPr>
                <w:ilvl w:val="0"/>
                <w:numId w:val="21"/>
              </w:numPr>
              <w:tabs>
                <w:tab w:val="left" w:pos="428"/>
              </w:tabs>
              <w:spacing w:after="0" w:line="360" w:lineRule="auto"/>
              <w:ind w:left="428" w:hanging="425"/>
              <w:rPr>
                <w:rFonts w:ascii="Century Gothic" w:hAnsi="Century Gothic"/>
              </w:rPr>
            </w:pPr>
            <w:r>
              <w:rPr>
                <w:rFonts w:ascii="Century Gothic" w:hAnsi="Century Gothic"/>
              </w:rPr>
              <w:t xml:space="preserve">Ti è mai successo che qualche compagno ti abbia preso in giro sulla chat o posta elettronica? </w:t>
            </w:r>
          </w:p>
          <w:p w:rsidR="00EE10CF" w:rsidRDefault="00EE10CF" w:rsidP="006F1BBE">
            <w:pPr>
              <w:tabs>
                <w:tab w:val="left" w:pos="428"/>
              </w:tabs>
              <w:spacing w:after="0" w:line="360" w:lineRule="auto"/>
              <w:ind w:left="428"/>
              <w:rPr>
                <w:rFonts w:ascii="Century Gothic" w:hAnsi="Century Gothic"/>
              </w:rPr>
            </w:pPr>
            <w:r>
              <w:rPr>
                <w:rFonts w:ascii="Century Gothic" w:hAnsi="Century Gothic"/>
              </w:rPr>
              <w:sym w:font="Symbol" w:char="F07F"/>
            </w:r>
            <w:r>
              <w:rPr>
                <w:rFonts w:ascii="Century Gothic" w:hAnsi="Century Gothic"/>
              </w:rPr>
              <w:t xml:space="preserve"> SI      </w:t>
            </w:r>
            <w:r>
              <w:rPr>
                <w:rFonts w:ascii="Century Gothic" w:hAnsi="Century Gothic"/>
              </w:rPr>
              <w:sym w:font="Symbol" w:char="F07F"/>
            </w:r>
            <w:r>
              <w:rPr>
                <w:rFonts w:ascii="Century Gothic" w:hAnsi="Century Gothic"/>
              </w:rPr>
              <w:t xml:space="preserve">NO </w:t>
            </w:r>
          </w:p>
          <w:p w:rsidR="00283F24" w:rsidRPr="00EE10CF" w:rsidRDefault="00283F24" w:rsidP="00EE10CF">
            <w:pPr>
              <w:tabs>
                <w:tab w:val="left" w:pos="712"/>
              </w:tabs>
              <w:spacing w:after="0" w:line="360" w:lineRule="auto"/>
              <w:rPr>
                <w:rFonts w:ascii="Century Gothic" w:hAnsi="Century Gothic"/>
                <w:b/>
              </w:rPr>
            </w:pPr>
          </w:p>
          <w:p w:rsidR="00B92DD1" w:rsidRPr="003501BE" w:rsidRDefault="00B92DD1" w:rsidP="00D81B4F">
            <w:pPr>
              <w:pStyle w:val="Paragrafoelenco"/>
              <w:numPr>
                <w:ilvl w:val="0"/>
                <w:numId w:val="21"/>
              </w:numPr>
              <w:spacing w:before="240" w:after="0" w:line="360" w:lineRule="auto"/>
              <w:ind w:left="428" w:hanging="425"/>
              <w:rPr>
                <w:rFonts w:ascii="Century Gothic" w:hAnsi="Century Gothic"/>
                <w:lang w:eastAsia="it-IT"/>
              </w:rPr>
            </w:pPr>
            <w:r w:rsidRPr="003501BE">
              <w:rPr>
                <w:rFonts w:ascii="Century Gothic" w:hAnsi="Century Gothic"/>
                <w:lang w:eastAsia="it-IT"/>
              </w:rPr>
              <w:t>Se un tuo compagno/a ti dice qualcosa che ti da fastidio, tu come ti comporti?</w:t>
            </w:r>
          </w:p>
          <w:p w:rsidR="00B92DD1" w:rsidRPr="00F2063D" w:rsidRDefault="00B92DD1" w:rsidP="00B92DD1">
            <w:pPr>
              <w:pStyle w:val="Paragrafoelenco"/>
              <w:spacing w:before="240" w:after="0" w:line="240" w:lineRule="auto"/>
              <w:ind w:left="428"/>
              <w:rPr>
                <w:rFonts w:ascii="Century Gothic" w:hAnsi="Century Gothic"/>
                <w:sz w:val="20"/>
                <w:szCs w:val="20"/>
                <w:lang w:eastAsia="it-IT"/>
              </w:rPr>
            </w:pPr>
          </w:p>
          <w:p w:rsidR="00B92DD1" w:rsidRPr="003501BE" w:rsidRDefault="00B92DD1" w:rsidP="00D81B4F">
            <w:pPr>
              <w:pStyle w:val="Paragrafoelenco"/>
              <w:numPr>
                <w:ilvl w:val="0"/>
                <w:numId w:val="23"/>
              </w:numPr>
              <w:spacing w:before="240" w:after="0" w:line="360" w:lineRule="auto"/>
              <w:rPr>
                <w:rFonts w:ascii="Century Gothic" w:hAnsi="Century Gothic"/>
                <w:lang w:eastAsia="it-IT"/>
              </w:rPr>
            </w:pPr>
            <w:r w:rsidRPr="003501BE">
              <w:rPr>
                <w:rFonts w:ascii="Century Gothic" w:hAnsi="Century Gothic"/>
                <w:lang w:eastAsia="it-IT"/>
              </w:rPr>
              <w:t>ti ribelli</w:t>
            </w:r>
          </w:p>
          <w:p w:rsidR="00B92DD1" w:rsidRPr="003501BE" w:rsidRDefault="00B92DD1" w:rsidP="00D81B4F">
            <w:pPr>
              <w:pStyle w:val="Paragrafoelenco"/>
              <w:numPr>
                <w:ilvl w:val="0"/>
                <w:numId w:val="23"/>
              </w:numPr>
              <w:spacing w:before="240" w:after="0" w:line="360" w:lineRule="auto"/>
              <w:rPr>
                <w:rFonts w:ascii="Century Gothic" w:hAnsi="Century Gothic"/>
                <w:lang w:eastAsia="it-IT"/>
              </w:rPr>
            </w:pPr>
            <w:r w:rsidRPr="003501BE">
              <w:rPr>
                <w:rFonts w:ascii="Century Gothic" w:hAnsi="Century Gothic"/>
                <w:lang w:eastAsia="it-IT"/>
              </w:rPr>
              <w:t>reagisci con passiv</w:t>
            </w:r>
            <w:r w:rsidR="00A47215">
              <w:rPr>
                <w:rFonts w:ascii="Century Gothic" w:hAnsi="Century Gothic"/>
                <w:lang w:eastAsia="it-IT"/>
              </w:rPr>
              <w:t>ità</w:t>
            </w:r>
            <w:r w:rsidRPr="003501BE">
              <w:rPr>
                <w:rFonts w:ascii="Century Gothic" w:hAnsi="Century Gothic"/>
                <w:lang w:eastAsia="it-IT"/>
              </w:rPr>
              <w:t xml:space="preserve"> </w:t>
            </w:r>
          </w:p>
          <w:p w:rsidR="00B92DD1" w:rsidRPr="003501BE" w:rsidRDefault="00B92DD1" w:rsidP="00D81B4F">
            <w:pPr>
              <w:pStyle w:val="Paragrafoelenco"/>
              <w:numPr>
                <w:ilvl w:val="0"/>
                <w:numId w:val="23"/>
              </w:numPr>
              <w:spacing w:before="240" w:after="0" w:line="360" w:lineRule="auto"/>
              <w:rPr>
                <w:rFonts w:ascii="Century Gothic" w:hAnsi="Century Gothic"/>
                <w:lang w:eastAsia="it-IT"/>
              </w:rPr>
            </w:pPr>
            <w:r w:rsidRPr="003501BE">
              <w:rPr>
                <w:rFonts w:ascii="Century Gothic" w:hAnsi="Century Gothic"/>
                <w:lang w:eastAsia="it-IT"/>
              </w:rPr>
              <w:t>lo/la ignori</w:t>
            </w:r>
          </w:p>
          <w:p w:rsidR="00B92DD1" w:rsidRPr="003501BE" w:rsidRDefault="00B92DD1" w:rsidP="00D81B4F">
            <w:pPr>
              <w:pStyle w:val="Paragrafoelenco"/>
              <w:numPr>
                <w:ilvl w:val="0"/>
                <w:numId w:val="23"/>
              </w:numPr>
              <w:spacing w:before="240" w:after="0" w:line="360" w:lineRule="auto"/>
              <w:rPr>
                <w:rFonts w:ascii="Century Gothic" w:hAnsi="Century Gothic"/>
                <w:lang w:eastAsia="it-IT"/>
              </w:rPr>
            </w:pPr>
            <w:r w:rsidRPr="003501BE">
              <w:rPr>
                <w:rFonts w:ascii="Century Gothic" w:hAnsi="Century Gothic"/>
                <w:lang w:eastAsia="it-IT"/>
              </w:rPr>
              <w:t>rispondi a tono</w:t>
            </w:r>
          </w:p>
          <w:p w:rsidR="00B92DD1" w:rsidRPr="003501BE" w:rsidRDefault="00B92DD1" w:rsidP="00D81B4F">
            <w:pPr>
              <w:pStyle w:val="Paragrafoelenco"/>
              <w:numPr>
                <w:ilvl w:val="0"/>
                <w:numId w:val="23"/>
              </w:numPr>
              <w:spacing w:before="240" w:after="0" w:line="360" w:lineRule="auto"/>
              <w:rPr>
                <w:rFonts w:ascii="Century Gothic" w:hAnsi="Century Gothic"/>
                <w:lang w:eastAsia="it-IT"/>
              </w:rPr>
            </w:pPr>
            <w:r w:rsidRPr="003501BE">
              <w:rPr>
                <w:rFonts w:ascii="Century Gothic" w:hAnsi="Century Gothic"/>
                <w:lang w:eastAsia="it-IT"/>
              </w:rPr>
              <w:t>rispondi con insulti</w:t>
            </w:r>
          </w:p>
          <w:p w:rsidR="00B92DD1" w:rsidRPr="003501BE" w:rsidRDefault="00B92DD1" w:rsidP="00D81B4F">
            <w:pPr>
              <w:pStyle w:val="Paragrafoelenco"/>
              <w:numPr>
                <w:ilvl w:val="0"/>
                <w:numId w:val="23"/>
              </w:numPr>
              <w:spacing w:before="240" w:after="0" w:line="360" w:lineRule="auto"/>
              <w:rPr>
                <w:rFonts w:ascii="Century Gothic" w:hAnsi="Century Gothic"/>
              </w:rPr>
            </w:pPr>
            <w:r w:rsidRPr="003501BE">
              <w:rPr>
                <w:rFonts w:ascii="Century Gothic" w:hAnsi="Century Gothic"/>
                <w:lang w:eastAsia="it-IT"/>
              </w:rPr>
              <w:t>alzi le mani</w:t>
            </w:r>
          </w:p>
          <w:p w:rsidR="00B92DD1" w:rsidRPr="003501BE" w:rsidRDefault="00B92DD1" w:rsidP="00B92DD1">
            <w:pPr>
              <w:pStyle w:val="Paragrafoelenco"/>
              <w:spacing w:before="240" w:after="0" w:line="360" w:lineRule="auto"/>
              <w:rPr>
                <w:rFonts w:ascii="Century Gothic" w:hAnsi="Century Gothic"/>
              </w:rPr>
            </w:pPr>
          </w:p>
          <w:p w:rsidR="00B92DD1" w:rsidRPr="003501BE" w:rsidRDefault="00B92DD1" w:rsidP="00D81B4F">
            <w:pPr>
              <w:pStyle w:val="Paragrafoelenco"/>
              <w:numPr>
                <w:ilvl w:val="0"/>
                <w:numId w:val="21"/>
              </w:numPr>
              <w:spacing w:before="240" w:after="0" w:line="360" w:lineRule="auto"/>
              <w:ind w:left="428" w:hanging="425"/>
              <w:rPr>
                <w:rFonts w:ascii="Century Gothic" w:hAnsi="Century Gothic"/>
                <w:lang w:eastAsia="it-IT"/>
              </w:rPr>
            </w:pPr>
            <w:r w:rsidRPr="003501BE">
              <w:rPr>
                <w:rFonts w:ascii="Century Gothic" w:hAnsi="Century Gothic"/>
                <w:lang w:eastAsia="it-IT"/>
              </w:rPr>
              <w:t>Quando pensi sia possibile “usare le mani”?</w:t>
            </w:r>
          </w:p>
          <w:p w:rsidR="00B92DD1" w:rsidRPr="00B92DD1" w:rsidRDefault="00B92DD1" w:rsidP="00D81B4F">
            <w:pPr>
              <w:pStyle w:val="Paragrafoelenco"/>
              <w:numPr>
                <w:ilvl w:val="0"/>
                <w:numId w:val="30"/>
              </w:numPr>
              <w:spacing w:before="240" w:after="0" w:line="360" w:lineRule="auto"/>
              <w:ind w:left="712" w:hanging="284"/>
              <w:rPr>
                <w:rFonts w:ascii="Century Gothic" w:hAnsi="Century Gothic"/>
                <w:sz w:val="20"/>
                <w:szCs w:val="20"/>
                <w:lang w:eastAsia="it-IT"/>
              </w:rPr>
            </w:pPr>
            <w:r w:rsidRPr="00B92DD1">
              <w:rPr>
                <w:rFonts w:ascii="Century Gothic" w:hAnsi="Century Gothic"/>
              </w:rPr>
              <w:t>quando gli altri ti aggrediscono</w:t>
            </w:r>
          </w:p>
          <w:p w:rsidR="00B92DD1" w:rsidRDefault="00B92DD1" w:rsidP="00D81B4F">
            <w:pPr>
              <w:pStyle w:val="Paragrafoelenco"/>
              <w:numPr>
                <w:ilvl w:val="0"/>
                <w:numId w:val="11"/>
              </w:numPr>
              <w:spacing w:after="0" w:line="360" w:lineRule="auto"/>
              <w:ind w:left="712" w:hanging="284"/>
              <w:rPr>
                <w:rFonts w:ascii="Century Gothic" w:hAnsi="Century Gothic"/>
              </w:rPr>
            </w:pPr>
            <w:r w:rsidRPr="00AA5D72">
              <w:rPr>
                <w:rFonts w:ascii="Century Gothic" w:hAnsi="Century Gothic"/>
              </w:rPr>
              <w:t>quando ti danno fastidio</w:t>
            </w:r>
          </w:p>
          <w:p w:rsidR="00CA6549" w:rsidRPr="00CA6549" w:rsidRDefault="00CA6549" w:rsidP="00CA6549">
            <w:pPr>
              <w:spacing w:after="0" w:line="360" w:lineRule="auto"/>
              <w:rPr>
                <w:rFonts w:ascii="Century Gothic" w:hAnsi="Century Gothic"/>
              </w:rPr>
            </w:pPr>
          </w:p>
          <w:p w:rsidR="00B92DD1" w:rsidRDefault="00B92DD1" w:rsidP="00D81B4F">
            <w:pPr>
              <w:pStyle w:val="Paragrafoelenco"/>
              <w:numPr>
                <w:ilvl w:val="0"/>
                <w:numId w:val="11"/>
              </w:numPr>
              <w:spacing w:before="240" w:after="0" w:line="360" w:lineRule="auto"/>
              <w:ind w:left="712" w:hanging="284"/>
              <w:rPr>
                <w:rFonts w:ascii="Century Gothic" w:hAnsi="Century Gothic"/>
              </w:rPr>
            </w:pPr>
            <w:r w:rsidRPr="00AA5D72">
              <w:rPr>
                <w:rFonts w:ascii="Century Gothic" w:hAnsi="Century Gothic"/>
              </w:rPr>
              <w:lastRenderedPageBreak/>
              <w:t>quando non sopporti qualcuno</w:t>
            </w:r>
          </w:p>
          <w:p w:rsidR="00B92DD1" w:rsidRDefault="00B92DD1" w:rsidP="00D81B4F">
            <w:pPr>
              <w:pStyle w:val="Paragrafoelenco"/>
              <w:numPr>
                <w:ilvl w:val="0"/>
                <w:numId w:val="11"/>
              </w:numPr>
              <w:spacing w:after="0" w:line="360" w:lineRule="auto"/>
              <w:ind w:left="712" w:hanging="284"/>
              <w:rPr>
                <w:rFonts w:ascii="Century Gothic" w:hAnsi="Century Gothic"/>
              </w:rPr>
            </w:pPr>
            <w:r w:rsidRPr="00AA5D72">
              <w:rPr>
                <w:rFonts w:ascii="Century Gothic" w:hAnsi="Century Gothic"/>
              </w:rPr>
              <w:t>mai</w:t>
            </w:r>
          </w:p>
          <w:p w:rsidR="00CA6549" w:rsidRPr="003501BE" w:rsidRDefault="00CA6549" w:rsidP="003501BE">
            <w:pPr>
              <w:spacing w:after="0" w:line="360" w:lineRule="auto"/>
              <w:rPr>
                <w:rFonts w:ascii="Century Gothic" w:hAnsi="Century Gothic"/>
              </w:rPr>
            </w:pPr>
          </w:p>
          <w:p w:rsidR="00B92DD1" w:rsidRPr="003501BE" w:rsidRDefault="00B92DD1" w:rsidP="00D81B4F">
            <w:pPr>
              <w:pStyle w:val="Paragrafoelenco"/>
              <w:numPr>
                <w:ilvl w:val="0"/>
                <w:numId w:val="21"/>
              </w:numPr>
              <w:spacing w:before="240" w:after="0" w:line="360" w:lineRule="auto"/>
              <w:ind w:left="286"/>
              <w:rPr>
                <w:rFonts w:ascii="Century Gothic" w:hAnsi="Century Gothic"/>
                <w:lang w:eastAsia="it-IT"/>
              </w:rPr>
            </w:pPr>
            <w:r w:rsidRPr="003501BE">
              <w:rPr>
                <w:rFonts w:ascii="Century Gothic" w:hAnsi="Century Gothic"/>
                <w:lang w:eastAsia="it-IT"/>
              </w:rPr>
              <w:t>Ti sembra che rispettare le regole sia:</w:t>
            </w:r>
          </w:p>
          <w:p w:rsidR="00B92DD1" w:rsidRPr="003501BE" w:rsidRDefault="00B92DD1" w:rsidP="00D81B4F">
            <w:pPr>
              <w:pStyle w:val="Paragrafoelenco"/>
              <w:numPr>
                <w:ilvl w:val="0"/>
                <w:numId w:val="24"/>
              </w:numPr>
              <w:spacing w:after="0" w:line="360" w:lineRule="auto"/>
              <w:rPr>
                <w:rFonts w:ascii="Century Gothic" w:hAnsi="Century Gothic"/>
                <w:lang w:eastAsia="it-IT"/>
              </w:rPr>
            </w:pPr>
            <w:r w:rsidRPr="003501BE">
              <w:rPr>
                <w:rFonts w:ascii="Century Gothic" w:hAnsi="Century Gothic"/>
                <w:lang w:eastAsia="it-IT"/>
              </w:rPr>
              <w:t>Giusto</w:t>
            </w:r>
          </w:p>
          <w:p w:rsidR="003501BE" w:rsidRPr="008C5CB6" w:rsidRDefault="00B92DD1" w:rsidP="00D81B4F">
            <w:pPr>
              <w:pStyle w:val="Paragrafoelenco"/>
              <w:numPr>
                <w:ilvl w:val="0"/>
                <w:numId w:val="24"/>
              </w:numPr>
              <w:spacing w:before="240" w:after="0" w:line="360" w:lineRule="auto"/>
              <w:rPr>
                <w:rFonts w:ascii="Century Gothic" w:hAnsi="Century Gothic"/>
              </w:rPr>
            </w:pPr>
            <w:r w:rsidRPr="003501BE">
              <w:rPr>
                <w:rFonts w:ascii="Century Gothic" w:hAnsi="Century Gothic"/>
                <w:lang w:eastAsia="it-IT"/>
              </w:rPr>
              <w:t>Sbagliato</w:t>
            </w:r>
          </w:p>
          <w:p w:rsidR="006F1BBE" w:rsidRPr="003501BE" w:rsidRDefault="006F1BBE" w:rsidP="003501BE">
            <w:pPr>
              <w:pStyle w:val="Paragrafoelenco"/>
              <w:spacing w:before="240" w:after="0" w:line="360" w:lineRule="auto"/>
              <w:rPr>
                <w:rFonts w:ascii="Century Gothic" w:hAnsi="Century Gothic"/>
              </w:rPr>
            </w:pPr>
          </w:p>
          <w:p w:rsidR="00B92DD1" w:rsidRPr="003501BE" w:rsidRDefault="00B92DD1" w:rsidP="00D81B4F">
            <w:pPr>
              <w:pStyle w:val="Paragrafoelenco"/>
              <w:numPr>
                <w:ilvl w:val="0"/>
                <w:numId w:val="21"/>
              </w:numPr>
              <w:spacing w:before="240" w:after="0" w:line="360" w:lineRule="auto"/>
              <w:ind w:left="428" w:hanging="425"/>
              <w:rPr>
                <w:rFonts w:ascii="Century Gothic" w:hAnsi="Century Gothic"/>
                <w:lang w:eastAsia="it-IT"/>
              </w:rPr>
            </w:pPr>
            <w:r w:rsidRPr="003501BE">
              <w:rPr>
                <w:rFonts w:ascii="Century Gothic" w:hAnsi="Century Gothic"/>
                <w:lang w:eastAsia="it-IT"/>
              </w:rPr>
              <w:t>In confronto ai tuoi compagni come ti senti?</w:t>
            </w:r>
          </w:p>
          <w:p w:rsidR="00B92DD1" w:rsidRPr="003501BE" w:rsidRDefault="00B92DD1" w:rsidP="00D81B4F">
            <w:pPr>
              <w:pStyle w:val="Paragrafoelenco"/>
              <w:numPr>
                <w:ilvl w:val="0"/>
                <w:numId w:val="25"/>
              </w:numPr>
              <w:spacing w:after="0" w:line="360" w:lineRule="auto"/>
              <w:rPr>
                <w:rFonts w:ascii="Century Gothic" w:hAnsi="Century Gothic"/>
                <w:lang w:eastAsia="it-IT"/>
              </w:rPr>
            </w:pPr>
            <w:r w:rsidRPr="003501BE">
              <w:rPr>
                <w:rFonts w:ascii="Century Gothic" w:hAnsi="Century Gothic"/>
                <w:lang w:eastAsia="it-IT"/>
              </w:rPr>
              <w:t>superiore</w:t>
            </w:r>
          </w:p>
          <w:p w:rsidR="00B92DD1" w:rsidRPr="003501BE" w:rsidRDefault="00B92DD1" w:rsidP="00D81B4F">
            <w:pPr>
              <w:pStyle w:val="Paragrafoelenco"/>
              <w:numPr>
                <w:ilvl w:val="0"/>
                <w:numId w:val="25"/>
              </w:numPr>
              <w:spacing w:after="0" w:line="360" w:lineRule="auto"/>
              <w:rPr>
                <w:rFonts w:ascii="Century Gothic" w:hAnsi="Century Gothic"/>
                <w:lang w:eastAsia="it-IT"/>
              </w:rPr>
            </w:pPr>
            <w:r w:rsidRPr="003501BE">
              <w:rPr>
                <w:rFonts w:ascii="Century Gothic" w:hAnsi="Century Gothic"/>
                <w:lang w:eastAsia="it-IT"/>
              </w:rPr>
              <w:t>uguale</w:t>
            </w:r>
          </w:p>
          <w:p w:rsidR="00EE10CF" w:rsidRDefault="00B92DD1" w:rsidP="00D81B4F">
            <w:pPr>
              <w:pStyle w:val="Paragrafoelenco"/>
              <w:numPr>
                <w:ilvl w:val="0"/>
                <w:numId w:val="25"/>
              </w:numPr>
              <w:spacing w:before="240" w:after="0" w:line="360" w:lineRule="auto"/>
              <w:rPr>
                <w:rFonts w:ascii="Century Gothic" w:hAnsi="Century Gothic"/>
              </w:rPr>
            </w:pPr>
            <w:r w:rsidRPr="003501BE">
              <w:rPr>
                <w:rFonts w:ascii="Century Gothic" w:hAnsi="Century Gothic"/>
                <w:lang w:eastAsia="it-IT"/>
              </w:rPr>
              <w:t xml:space="preserve">inferiore    </w:t>
            </w:r>
          </w:p>
          <w:p w:rsidR="003501BE" w:rsidRPr="003501BE" w:rsidRDefault="003501BE" w:rsidP="003501BE">
            <w:pPr>
              <w:pStyle w:val="Paragrafoelenco"/>
              <w:spacing w:before="240" w:after="0" w:line="360" w:lineRule="auto"/>
              <w:rPr>
                <w:rFonts w:ascii="Century Gothic" w:hAnsi="Century Gothic"/>
              </w:rPr>
            </w:pPr>
          </w:p>
          <w:p w:rsidR="00B92DD1" w:rsidRPr="003501BE" w:rsidRDefault="00B92DD1" w:rsidP="00D81B4F">
            <w:pPr>
              <w:pStyle w:val="Paragrafoelenco"/>
              <w:numPr>
                <w:ilvl w:val="0"/>
                <w:numId w:val="21"/>
              </w:numPr>
              <w:spacing w:before="240" w:after="0" w:line="360" w:lineRule="auto"/>
              <w:ind w:left="286"/>
              <w:rPr>
                <w:rFonts w:ascii="Century Gothic" w:hAnsi="Century Gothic"/>
                <w:lang w:eastAsia="it-IT"/>
              </w:rPr>
            </w:pPr>
            <w:r w:rsidRPr="003501BE">
              <w:rPr>
                <w:rFonts w:ascii="Century Gothic" w:hAnsi="Century Gothic"/>
                <w:lang w:eastAsia="it-IT"/>
              </w:rPr>
              <w:t>Se vedessi qualche tuo compagno che viene picchiato, tu cosa faresti?</w:t>
            </w:r>
          </w:p>
          <w:p w:rsidR="00B92DD1" w:rsidRPr="003501BE" w:rsidRDefault="00B92DD1" w:rsidP="00D81B4F">
            <w:pPr>
              <w:pStyle w:val="Paragrafoelenco"/>
              <w:numPr>
                <w:ilvl w:val="0"/>
                <w:numId w:val="26"/>
              </w:numPr>
              <w:spacing w:before="240" w:after="0" w:line="360" w:lineRule="auto"/>
              <w:rPr>
                <w:rFonts w:ascii="Century Gothic" w:hAnsi="Century Gothic"/>
                <w:lang w:eastAsia="it-IT"/>
              </w:rPr>
            </w:pPr>
            <w:r w:rsidRPr="003501BE">
              <w:rPr>
                <w:rFonts w:ascii="Century Gothic" w:hAnsi="Century Gothic"/>
                <w:lang w:eastAsia="it-IT"/>
              </w:rPr>
              <w:t>partecipi o collabori</w:t>
            </w:r>
          </w:p>
          <w:p w:rsidR="00B92DD1" w:rsidRPr="003501BE" w:rsidRDefault="00B92DD1" w:rsidP="00D81B4F">
            <w:pPr>
              <w:pStyle w:val="Paragrafoelenco"/>
              <w:numPr>
                <w:ilvl w:val="0"/>
                <w:numId w:val="26"/>
              </w:numPr>
              <w:spacing w:after="0" w:line="360" w:lineRule="auto"/>
              <w:rPr>
                <w:rFonts w:ascii="Century Gothic" w:hAnsi="Century Gothic"/>
                <w:lang w:eastAsia="it-IT"/>
              </w:rPr>
            </w:pPr>
            <w:r w:rsidRPr="003501BE">
              <w:rPr>
                <w:rFonts w:ascii="Century Gothic" w:hAnsi="Century Gothic"/>
                <w:lang w:eastAsia="it-IT"/>
              </w:rPr>
              <w:t>cerchi di fare smettere le prepotenze</w:t>
            </w:r>
          </w:p>
          <w:p w:rsidR="00B92DD1" w:rsidRPr="003501BE" w:rsidRDefault="00B92DD1" w:rsidP="00D81B4F">
            <w:pPr>
              <w:pStyle w:val="Paragrafoelenco"/>
              <w:numPr>
                <w:ilvl w:val="0"/>
                <w:numId w:val="26"/>
              </w:numPr>
              <w:spacing w:after="0" w:line="360" w:lineRule="auto"/>
              <w:rPr>
                <w:rFonts w:ascii="Century Gothic" w:hAnsi="Century Gothic"/>
                <w:lang w:eastAsia="it-IT"/>
              </w:rPr>
            </w:pPr>
            <w:r w:rsidRPr="003501BE">
              <w:rPr>
                <w:rFonts w:ascii="Century Gothic" w:hAnsi="Century Gothic"/>
                <w:lang w:eastAsia="it-IT"/>
              </w:rPr>
              <w:t>rimani in disparte</w:t>
            </w:r>
          </w:p>
          <w:p w:rsidR="00B92DD1" w:rsidRPr="008C5CB6" w:rsidRDefault="00B92DD1" w:rsidP="00D81B4F">
            <w:pPr>
              <w:pStyle w:val="Paragrafoelenco"/>
              <w:numPr>
                <w:ilvl w:val="0"/>
                <w:numId w:val="26"/>
              </w:numPr>
              <w:spacing w:before="240" w:after="0" w:line="360" w:lineRule="auto"/>
              <w:rPr>
                <w:rFonts w:ascii="Century Gothic" w:hAnsi="Century Gothic"/>
                <w:lang w:eastAsia="it-IT"/>
              </w:rPr>
            </w:pPr>
            <w:r w:rsidRPr="003501BE">
              <w:rPr>
                <w:rFonts w:ascii="Century Gothic" w:hAnsi="Century Gothic"/>
                <w:lang w:eastAsia="it-IT"/>
              </w:rPr>
              <w:t>chiedi aiuto a qualcuno</w:t>
            </w:r>
          </w:p>
        </w:tc>
      </w:tr>
      <w:tr w:rsidR="00B92DD1" w:rsidTr="00283F24">
        <w:tc>
          <w:tcPr>
            <w:tcW w:w="3259" w:type="dxa"/>
          </w:tcPr>
          <w:p w:rsidR="00B92DD1" w:rsidRDefault="00B92DD1" w:rsidP="008C5CB6">
            <w:pPr>
              <w:spacing w:before="240"/>
              <w:rPr>
                <w:rFonts w:ascii="Century Gothic" w:hAnsi="Century Gothic"/>
              </w:rPr>
            </w:pPr>
            <w:r>
              <w:rPr>
                <w:rFonts w:ascii="Century Gothic" w:hAnsi="Century Gothic"/>
              </w:rPr>
              <w:lastRenderedPageBreak/>
              <w:t>Disagio socio-relazionale</w:t>
            </w:r>
          </w:p>
        </w:tc>
        <w:tc>
          <w:tcPr>
            <w:tcW w:w="3259" w:type="dxa"/>
          </w:tcPr>
          <w:p w:rsidR="00B92DD1" w:rsidRDefault="00B92DD1" w:rsidP="00D81B4F">
            <w:pPr>
              <w:pStyle w:val="Paragrafoelenco"/>
              <w:numPr>
                <w:ilvl w:val="0"/>
                <w:numId w:val="27"/>
              </w:numPr>
              <w:spacing w:before="240" w:after="0" w:line="240" w:lineRule="auto"/>
              <w:rPr>
                <w:rFonts w:ascii="Century Gothic" w:hAnsi="Century Gothic"/>
                <w:b/>
              </w:rPr>
            </w:pPr>
            <w:r>
              <w:rPr>
                <w:rFonts w:ascii="Century Gothic" w:hAnsi="Century Gothic"/>
                <w:b/>
              </w:rPr>
              <w:t xml:space="preserve">relazioni d’amicizia </w:t>
            </w: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E0255" w:rsidRDefault="00BE0255" w:rsidP="00283F24">
            <w:pPr>
              <w:rPr>
                <w:rFonts w:ascii="Century Gothic" w:hAnsi="Century Gothic"/>
                <w:b/>
              </w:rPr>
            </w:pPr>
          </w:p>
          <w:p w:rsidR="00B92DD1" w:rsidRDefault="00B92DD1" w:rsidP="00D81B4F">
            <w:pPr>
              <w:pStyle w:val="Paragrafoelenco"/>
              <w:numPr>
                <w:ilvl w:val="0"/>
                <w:numId w:val="27"/>
              </w:numPr>
              <w:spacing w:after="0" w:line="240" w:lineRule="auto"/>
              <w:rPr>
                <w:rFonts w:ascii="Century Gothic" w:hAnsi="Century Gothic"/>
                <w:b/>
              </w:rPr>
            </w:pPr>
            <w:r>
              <w:rPr>
                <w:rFonts w:ascii="Century Gothic" w:hAnsi="Century Gothic"/>
                <w:b/>
              </w:rPr>
              <w:t>percezione dell’accettazione</w:t>
            </w:r>
          </w:p>
          <w:p w:rsidR="00B92DD1" w:rsidRDefault="00B92DD1" w:rsidP="00283F24">
            <w:pPr>
              <w:rPr>
                <w:rFonts w:ascii="Century Gothic" w:hAnsi="Century Gothic"/>
                <w:b/>
              </w:rPr>
            </w:pPr>
          </w:p>
          <w:p w:rsidR="00B92DD1" w:rsidRDefault="00B92DD1" w:rsidP="00283F24">
            <w:pPr>
              <w:rPr>
                <w:rFonts w:ascii="Century Gothic" w:hAnsi="Century Gothic"/>
                <w:b/>
              </w:rPr>
            </w:pPr>
          </w:p>
          <w:p w:rsidR="00EE10CF" w:rsidRDefault="00EE10CF" w:rsidP="00283F24">
            <w:pPr>
              <w:rPr>
                <w:rFonts w:ascii="Century Gothic" w:hAnsi="Century Gothic"/>
                <w:b/>
              </w:rPr>
            </w:pPr>
          </w:p>
          <w:p w:rsidR="00B92DD1" w:rsidRDefault="00B92DD1" w:rsidP="00283F24">
            <w:pPr>
              <w:rPr>
                <w:rFonts w:ascii="Century Gothic" w:hAnsi="Century Gothic"/>
                <w:b/>
              </w:rPr>
            </w:pPr>
          </w:p>
          <w:p w:rsidR="003501BE" w:rsidRDefault="003501BE" w:rsidP="00283F24">
            <w:pPr>
              <w:rPr>
                <w:rFonts w:ascii="Century Gothic" w:hAnsi="Century Gothic"/>
                <w:b/>
              </w:rPr>
            </w:pPr>
          </w:p>
          <w:p w:rsidR="00B92DD1" w:rsidRDefault="00B92DD1" w:rsidP="00D81B4F">
            <w:pPr>
              <w:pStyle w:val="Paragrafoelenco"/>
              <w:numPr>
                <w:ilvl w:val="0"/>
                <w:numId w:val="27"/>
              </w:numPr>
              <w:spacing w:after="0" w:line="240" w:lineRule="auto"/>
              <w:rPr>
                <w:rFonts w:ascii="Century Gothic" w:hAnsi="Century Gothic"/>
                <w:b/>
              </w:rPr>
            </w:pPr>
            <w:r>
              <w:rPr>
                <w:rFonts w:ascii="Century Gothic" w:hAnsi="Century Gothic"/>
                <w:b/>
              </w:rPr>
              <w:t>prese in giro</w:t>
            </w: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92DD1" w:rsidRDefault="00B92DD1" w:rsidP="00283F24">
            <w:pPr>
              <w:rPr>
                <w:rFonts w:ascii="Century Gothic" w:hAnsi="Century Gothic"/>
                <w:b/>
              </w:rPr>
            </w:pPr>
          </w:p>
          <w:p w:rsidR="00BE0255" w:rsidRDefault="00BE0255" w:rsidP="00283F24">
            <w:pPr>
              <w:rPr>
                <w:rFonts w:ascii="Century Gothic" w:hAnsi="Century Gothic"/>
                <w:b/>
              </w:rPr>
            </w:pPr>
          </w:p>
          <w:p w:rsidR="00B92DD1" w:rsidRPr="00957720" w:rsidRDefault="00B92DD1" w:rsidP="00D81B4F">
            <w:pPr>
              <w:pStyle w:val="Paragrafoelenco"/>
              <w:numPr>
                <w:ilvl w:val="0"/>
                <w:numId w:val="27"/>
              </w:numPr>
              <w:spacing w:after="0" w:line="240" w:lineRule="auto"/>
              <w:rPr>
                <w:rFonts w:ascii="Century Gothic" w:hAnsi="Century Gothic"/>
                <w:b/>
                <w:sz w:val="20"/>
                <w:szCs w:val="20"/>
                <w:lang w:eastAsia="it-IT"/>
              </w:rPr>
            </w:pPr>
            <w:r>
              <w:rPr>
                <w:rFonts w:ascii="Century Gothic" w:hAnsi="Century Gothic"/>
                <w:b/>
              </w:rPr>
              <w:t xml:space="preserve">relazione </w:t>
            </w:r>
            <w:r w:rsidR="00F63CC0">
              <w:rPr>
                <w:rFonts w:ascii="Century Gothic" w:hAnsi="Century Gothic"/>
                <w:b/>
              </w:rPr>
              <w:t xml:space="preserve">con gli adulti </w:t>
            </w:r>
          </w:p>
        </w:tc>
        <w:tc>
          <w:tcPr>
            <w:tcW w:w="3260" w:type="dxa"/>
          </w:tcPr>
          <w:p w:rsidR="00B92DD1" w:rsidRPr="008C5CB6" w:rsidRDefault="00B92DD1" w:rsidP="00D81B4F">
            <w:pPr>
              <w:pStyle w:val="Paragrafoelenco"/>
              <w:numPr>
                <w:ilvl w:val="0"/>
                <w:numId w:val="31"/>
              </w:numPr>
              <w:spacing w:before="240" w:after="0" w:line="360" w:lineRule="auto"/>
              <w:ind w:left="431" w:hanging="425"/>
              <w:contextualSpacing w:val="0"/>
              <w:rPr>
                <w:rFonts w:ascii="Century Gothic" w:hAnsi="Century Gothic"/>
                <w:lang w:eastAsia="it-IT"/>
              </w:rPr>
            </w:pPr>
            <w:r w:rsidRPr="008C5CB6">
              <w:rPr>
                <w:rFonts w:ascii="Century Gothic" w:hAnsi="Century Gothic"/>
                <w:lang w:eastAsia="it-IT"/>
              </w:rPr>
              <w:lastRenderedPageBreak/>
              <w:t xml:space="preserve">Quanti veri amici hai a scuola? </w:t>
            </w:r>
          </w:p>
          <w:p w:rsidR="00B92DD1" w:rsidRPr="003501BE" w:rsidRDefault="00B92DD1" w:rsidP="00D81B4F">
            <w:pPr>
              <w:pStyle w:val="Paragrafoelenco"/>
              <w:numPr>
                <w:ilvl w:val="0"/>
                <w:numId w:val="28"/>
              </w:numPr>
              <w:spacing w:before="240" w:after="0" w:line="360" w:lineRule="auto"/>
              <w:rPr>
                <w:rFonts w:ascii="Century Gothic" w:hAnsi="Century Gothic"/>
                <w:lang w:eastAsia="it-IT"/>
              </w:rPr>
            </w:pPr>
            <w:r w:rsidRPr="003501BE">
              <w:rPr>
                <w:rFonts w:ascii="Century Gothic" w:hAnsi="Century Gothic"/>
                <w:lang w:eastAsia="it-IT"/>
              </w:rPr>
              <w:t>dieci o più amici</w:t>
            </w:r>
          </w:p>
          <w:p w:rsidR="00B92DD1" w:rsidRPr="003501BE" w:rsidRDefault="00B92DD1" w:rsidP="00D81B4F">
            <w:pPr>
              <w:pStyle w:val="Paragrafoelenco"/>
              <w:numPr>
                <w:ilvl w:val="0"/>
                <w:numId w:val="28"/>
              </w:numPr>
              <w:spacing w:before="240" w:after="0" w:line="360" w:lineRule="auto"/>
              <w:rPr>
                <w:rFonts w:ascii="Century Gothic" w:hAnsi="Century Gothic"/>
                <w:lang w:eastAsia="it-IT"/>
              </w:rPr>
            </w:pPr>
            <w:r w:rsidRPr="003501BE">
              <w:rPr>
                <w:rFonts w:ascii="Century Gothic" w:hAnsi="Century Gothic"/>
                <w:lang w:eastAsia="it-IT"/>
              </w:rPr>
              <w:t>da sei a dieci</w:t>
            </w:r>
          </w:p>
          <w:p w:rsidR="00B92DD1" w:rsidRPr="003501BE" w:rsidRDefault="00B92DD1" w:rsidP="00D81B4F">
            <w:pPr>
              <w:pStyle w:val="Paragrafoelenco"/>
              <w:numPr>
                <w:ilvl w:val="0"/>
                <w:numId w:val="28"/>
              </w:numPr>
              <w:spacing w:after="0" w:line="360" w:lineRule="auto"/>
              <w:rPr>
                <w:rFonts w:ascii="Century Gothic" w:hAnsi="Century Gothic"/>
                <w:lang w:eastAsia="it-IT"/>
              </w:rPr>
            </w:pPr>
            <w:r w:rsidRPr="003501BE">
              <w:rPr>
                <w:rFonts w:ascii="Century Gothic" w:hAnsi="Century Gothic"/>
                <w:lang w:eastAsia="it-IT"/>
              </w:rPr>
              <w:t>dai tre ai cinque</w:t>
            </w:r>
          </w:p>
          <w:p w:rsidR="00B92DD1" w:rsidRPr="003501BE" w:rsidRDefault="00B92DD1" w:rsidP="00D81B4F">
            <w:pPr>
              <w:pStyle w:val="Paragrafoelenco"/>
              <w:numPr>
                <w:ilvl w:val="0"/>
                <w:numId w:val="28"/>
              </w:numPr>
              <w:spacing w:after="0" w:line="360" w:lineRule="auto"/>
              <w:rPr>
                <w:rFonts w:ascii="Century Gothic" w:hAnsi="Century Gothic"/>
                <w:lang w:eastAsia="it-IT"/>
              </w:rPr>
            </w:pPr>
            <w:r w:rsidRPr="003501BE">
              <w:rPr>
                <w:rFonts w:ascii="Century Gothic" w:hAnsi="Century Gothic"/>
                <w:lang w:eastAsia="it-IT"/>
              </w:rPr>
              <w:t>meno di tre amici</w:t>
            </w:r>
          </w:p>
          <w:p w:rsidR="00B92DD1" w:rsidRPr="003501BE" w:rsidRDefault="00B92DD1" w:rsidP="00D81B4F">
            <w:pPr>
              <w:pStyle w:val="Paragrafoelenco"/>
              <w:numPr>
                <w:ilvl w:val="0"/>
                <w:numId w:val="28"/>
              </w:numPr>
              <w:spacing w:before="240" w:after="0" w:line="360" w:lineRule="auto"/>
              <w:ind w:left="714" w:hanging="357"/>
              <w:contextualSpacing w:val="0"/>
              <w:rPr>
                <w:rFonts w:ascii="Century Gothic" w:hAnsi="Century Gothic"/>
                <w:lang w:eastAsia="it-IT"/>
              </w:rPr>
            </w:pPr>
            <w:r w:rsidRPr="003501BE">
              <w:rPr>
                <w:rFonts w:ascii="Century Gothic" w:hAnsi="Century Gothic"/>
                <w:lang w:eastAsia="it-IT"/>
              </w:rPr>
              <w:lastRenderedPageBreak/>
              <w:t>uno solo</w:t>
            </w:r>
          </w:p>
          <w:p w:rsidR="00B92DD1" w:rsidRPr="003501BE" w:rsidRDefault="00B92DD1" w:rsidP="00D81B4F">
            <w:pPr>
              <w:pStyle w:val="Paragrafoelenco"/>
              <w:numPr>
                <w:ilvl w:val="0"/>
                <w:numId w:val="28"/>
              </w:numPr>
              <w:spacing w:before="240" w:after="0" w:line="240" w:lineRule="auto"/>
              <w:rPr>
                <w:rFonts w:ascii="Century Gothic" w:hAnsi="Century Gothic"/>
                <w:b/>
              </w:rPr>
            </w:pPr>
            <w:r w:rsidRPr="003501BE">
              <w:rPr>
                <w:rFonts w:ascii="Century Gothic" w:hAnsi="Century Gothic"/>
                <w:lang w:eastAsia="it-IT"/>
              </w:rPr>
              <w:t>neanche un vero amico</w:t>
            </w:r>
          </w:p>
          <w:p w:rsidR="00B92DD1" w:rsidRPr="00B92DD1" w:rsidRDefault="00B92DD1" w:rsidP="00B92DD1">
            <w:pPr>
              <w:pStyle w:val="Paragrafoelenco"/>
              <w:spacing w:after="0" w:line="240" w:lineRule="auto"/>
              <w:rPr>
                <w:rFonts w:ascii="Century Gothic" w:hAnsi="Century Gothic"/>
                <w:b/>
              </w:rPr>
            </w:pPr>
          </w:p>
          <w:p w:rsidR="00B92DD1" w:rsidRPr="003501BE" w:rsidRDefault="00B92DD1" w:rsidP="00D81B4F">
            <w:pPr>
              <w:pStyle w:val="Paragrafoelenco"/>
              <w:numPr>
                <w:ilvl w:val="0"/>
                <w:numId w:val="31"/>
              </w:numPr>
              <w:spacing w:after="0" w:line="240" w:lineRule="auto"/>
              <w:ind w:left="286"/>
              <w:rPr>
                <w:rFonts w:ascii="Century Gothic" w:hAnsi="Century Gothic"/>
                <w:b/>
              </w:rPr>
            </w:pPr>
            <w:r w:rsidRPr="003501BE">
              <w:rPr>
                <w:rFonts w:ascii="Century Gothic" w:hAnsi="Century Gothic"/>
                <w:lang w:eastAsia="it-IT"/>
              </w:rPr>
              <w:t xml:space="preserve">Ti succede mai di rimanere da solo (ad esempio durante l’intervallo)? </w:t>
            </w:r>
          </w:p>
          <w:p w:rsidR="00B92DD1" w:rsidRPr="003501BE" w:rsidRDefault="00B92DD1" w:rsidP="00B92DD1">
            <w:pPr>
              <w:pStyle w:val="Paragrafoelenco"/>
              <w:ind w:left="286"/>
              <w:rPr>
                <w:rFonts w:ascii="Century Gothic" w:hAnsi="Century Gothic"/>
                <w:lang w:eastAsia="it-IT"/>
              </w:rPr>
            </w:pPr>
            <w:r w:rsidRPr="003501BE">
              <w:rPr>
                <w:rFonts w:ascii="Century Gothic" w:hAnsi="Century Gothic"/>
                <w:lang w:eastAsia="it-IT"/>
              </w:rPr>
              <w:t xml:space="preserve">    </w:t>
            </w:r>
            <w:r w:rsidRPr="003501BE">
              <w:sym w:font="Symbol" w:char="F07F"/>
            </w:r>
            <w:r w:rsidRPr="003501BE">
              <w:rPr>
                <w:rFonts w:ascii="Century Gothic" w:hAnsi="Century Gothic"/>
                <w:lang w:eastAsia="it-IT"/>
              </w:rPr>
              <w:t xml:space="preserve"> SI    </w:t>
            </w:r>
            <w:r w:rsidRPr="003501BE">
              <w:sym w:font="Symbol" w:char="F07F"/>
            </w:r>
            <w:r w:rsidRPr="003501BE">
              <w:rPr>
                <w:rFonts w:ascii="Century Gothic" w:hAnsi="Century Gothic"/>
                <w:lang w:eastAsia="it-IT"/>
              </w:rPr>
              <w:t xml:space="preserve"> NO</w:t>
            </w:r>
          </w:p>
          <w:p w:rsidR="00B92DD1" w:rsidRPr="00B92DD1" w:rsidRDefault="00B92DD1" w:rsidP="00B92DD1">
            <w:pPr>
              <w:pStyle w:val="Paragrafoelenco"/>
              <w:ind w:left="286"/>
              <w:rPr>
                <w:rFonts w:ascii="Century Gothic" w:hAnsi="Century Gothic"/>
              </w:rPr>
            </w:pPr>
          </w:p>
          <w:p w:rsidR="00B92DD1" w:rsidRPr="00FD1479" w:rsidRDefault="00B92DD1" w:rsidP="00D81B4F">
            <w:pPr>
              <w:pStyle w:val="Paragrafoelenco"/>
              <w:numPr>
                <w:ilvl w:val="0"/>
                <w:numId w:val="31"/>
              </w:numPr>
              <w:spacing w:after="0" w:line="240" w:lineRule="auto"/>
              <w:ind w:left="428" w:hanging="425"/>
              <w:rPr>
                <w:rFonts w:ascii="Century Gothic" w:hAnsi="Century Gothic"/>
                <w:b/>
              </w:rPr>
            </w:pPr>
            <w:r w:rsidRPr="00DB40A5">
              <w:rPr>
                <w:rFonts w:ascii="Century Gothic" w:hAnsi="Century Gothic"/>
              </w:rPr>
              <w:t xml:space="preserve">Ti è mai capitato di non sentirti accettato?     </w:t>
            </w:r>
          </w:p>
          <w:p w:rsidR="00B92DD1" w:rsidRDefault="00B92DD1" w:rsidP="00283F24">
            <w:pPr>
              <w:pStyle w:val="Paragrafoelenco"/>
              <w:ind w:left="286"/>
              <w:rPr>
                <w:rFonts w:ascii="Century Gothic" w:hAnsi="Century Gothic"/>
              </w:rPr>
            </w:pPr>
            <w:r w:rsidRPr="00FD1479">
              <w:rPr>
                <w:rFonts w:ascii="Century Gothic" w:hAnsi="Century Gothic"/>
                <w:sz w:val="20"/>
                <w:szCs w:val="20"/>
                <w:lang w:eastAsia="it-IT"/>
              </w:rPr>
              <w:t xml:space="preserve">  </w:t>
            </w:r>
            <w:r w:rsidRPr="00DB40A5">
              <w:sym w:font="Symbol" w:char="F07F"/>
            </w:r>
            <w:r w:rsidRPr="00FD1479">
              <w:rPr>
                <w:rFonts w:ascii="Century Gothic" w:hAnsi="Century Gothic"/>
                <w:sz w:val="20"/>
                <w:szCs w:val="20"/>
                <w:lang w:eastAsia="it-IT"/>
              </w:rPr>
              <w:t xml:space="preserve"> SI      </w:t>
            </w:r>
            <w:r w:rsidRPr="00DB40A5">
              <w:sym w:font="Symbol" w:char="F07F"/>
            </w:r>
            <w:r w:rsidRPr="00FD1479">
              <w:rPr>
                <w:rFonts w:ascii="Century Gothic" w:hAnsi="Century Gothic"/>
                <w:sz w:val="20"/>
                <w:szCs w:val="20"/>
                <w:lang w:eastAsia="it-IT"/>
              </w:rPr>
              <w:t xml:space="preserve"> NO</w:t>
            </w:r>
          </w:p>
          <w:p w:rsidR="00B92DD1" w:rsidRDefault="00B92DD1" w:rsidP="00283F24">
            <w:pPr>
              <w:pStyle w:val="Paragrafoelenco"/>
              <w:ind w:left="286"/>
              <w:rPr>
                <w:rFonts w:ascii="Century Gothic" w:hAnsi="Century Gothic"/>
              </w:rPr>
            </w:pPr>
          </w:p>
          <w:p w:rsidR="00EE10CF" w:rsidRPr="003501BE" w:rsidRDefault="00B92DD1" w:rsidP="00D81B4F">
            <w:pPr>
              <w:pStyle w:val="Paragrafoelenco"/>
              <w:numPr>
                <w:ilvl w:val="0"/>
                <w:numId w:val="31"/>
              </w:numPr>
              <w:spacing w:after="0" w:line="240" w:lineRule="auto"/>
              <w:ind w:left="428" w:hanging="425"/>
              <w:rPr>
                <w:rFonts w:ascii="Century Gothic" w:hAnsi="Century Gothic"/>
                <w:b/>
              </w:rPr>
            </w:pPr>
            <w:r w:rsidRPr="003501BE">
              <w:rPr>
                <w:rFonts w:ascii="Century Gothic" w:hAnsi="Century Gothic"/>
                <w:lang w:eastAsia="it-IT"/>
              </w:rPr>
              <w:t xml:space="preserve">Esistono nella tua scuola gruppetti che escludono qualcuno?     </w:t>
            </w:r>
            <w:r w:rsidRPr="003501BE">
              <w:sym w:font="Symbol" w:char="F07F"/>
            </w:r>
            <w:r w:rsidRPr="003501BE">
              <w:rPr>
                <w:rFonts w:ascii="Century Gothic" w:hAnsi="Century Gothic"/>
                <w:lang w:eastAsia="it-IT"/>
              </w:rPr>
              <w:t xml:space="preserve"> SI    </w:t>
            </w:r>
            <w:r w:rsidRPr="003501BE">
              <w:sym w:font="Symbol" w:char="F07F"/>
            </w:r>
            <w:r w:rsidRPr="003501BE">
              <w:rPr>
                <w:rFonts w:ascii="Century Gothic" w:hAnsi="Century Gothic"/>
                <w:lang w:eastAsia="it-IT"/>
              </w:rPr>
              <w:t xml:space="preserve"> NO</w:t>
            </w:r>
          </w:p>
          <w:p w:rsidR="003501BE" w:rsidRDefault="003501BE" w:rsidP="003501BE">
            <w:pPr>
              <w:pStyle w:val="Paragrafoelenco"/>
              <w:spacing w:after="0" w:line="240" w:lineRule="auto"/>
              <w:ind w:left="428"/>
              <w:rPr>
                <w:rFonts w:ascii="Century Gothic" w:hAnsi="Century Gothic"/>
                <w:b/>
              </w:rPr>
            </w:pPr>
          </w:p>
          <w:p w:rsidR="003501BE" w:rsidRPr="003501BE" w:rsidRDefault="003501BE" w:rsidP="003501BE">
            <w:pPr>
              <w:pStyle w:val="Paragrafoelenco"/>
              <w:spacing w:after="0" w:line="240" w:lineRule="auto"/>
              <w:ind w:left="428"/>
              <w:rPr>
                <w:rFonts w:ascii="Century Gothic" w:hAnsi="Century Gothic"/>
                <w:b/>
              </w:rPr>
            </w:pPr>
          </w:p>
          <w:p w:rsidR="00B92DD1" w:rsidRPr="003501BE" w:rsidRDefault="00B92DD1" w:rsidP="00D81B4F">
            <w:pPr>
              <w:pStyle w:val="Paragrafoelenco"/>
              <w:numPr>
                <w:ilvl w:val="0"/>
                <w:numId w:val="31"/>
              </w:numPr>
              <w:spacing w:after="0" w:line="240" w:lineRule="auto"/>
              <w:ind w:left="428" w:hanging="425"/>
              <w:rPr>
                <w:rFonts w:ascii="Century Gothic" w:hAnsi="Century Gothic"/>
                <w:b/>
              </w:rPr>
            </w:pPr>
            <w:r w:rsidRPr="003501BE">
              <w:rPr>
                <w:rFonts w:ascii="Century Gothic" w:hAnsi="Century Gothic"/>
                <w:lang w:eastAsia="it-IT"/>
              </w:rPr>
              <w:t>Nella tua scuola ci sono gruppi di ragazzi/e che insieme fanno scherzi o prendono in giro</w:t>
            </w:r>
            <w:r w:rsidRPr="003501BE">
              <w:rPr>
                <w:rFonts w:ascii="Century Gothic" w:hAnsi="Century Gothic"/>
              </w:rPr>
              <w:t xml:space="preserve"> qualcuno abitualmente?</w:t>
            </w:r>
          </w:p>
          <w:p w:rsidR="00B92DD1" w:rsidRPr="003501BE" w:rsidRDefault="00B92DD1" w:rsidP="00B92DD1">
            <w:pPr>
              <w:ind w:left="428"/>
              <w:rPr>
                <w:rFonts w:ascii="Century Gothic" w:hAnsi="Century Gothic"/>
              </w:rPr>
            </w:pPr>
            <w:r w:rsidRPr="003501BE">
              <w:rPr>
                <w:rFonts w:ascii="Century Gothic" w:hAnsi="Century Gothic"/>
              </w:rPr>
              <w:t xml:space="preserve"> </w:t>
            </w:r>
            <w:r w:rsidRPr="003501BE">
              <w:sym w:font="Symbol" w:char="F07F"/>
            </w:r>
            <w:r w:rsidRPr="003501BE">
              <w:rPr>
                <w:rFonts w:ascii="Century Gothic" w:hAnsi="Century Gothic"/>
                <w:lang w:eastAsia="it-IT"/>
              </w:rPr>
              <w:t xml:space="preserve"> SI       </w:t>
            </w:r>
            <w:r w:rsidRPr="003501BE">
              <w:sym w:font="Symbol" w:char="F07F"/>
            </w:r>
            <w:r w:rsidRPr="003501BE">
              <w:rPr>
                <w:rFonts w:ascii="Century Gothic" w:hAnsi="Century Gothic"/>
                <w:lang w:eastAsia="it-IT"/>
              </w:rPr>
              <w:t xml:space="preserve"> NO</w:t>
            </w:r>
          </w:p>
          <w:p w:rsidR="00B92DD1" w:rsidRPr="00B92DD1" w:rsidRDefault="00B92DD1" w:rsidP="00B92DD1">
            <w:pPr>
              <w:ind w:left="3"/>
              <w:rPr>
                <w:rFonts w:ascii="Century Gothic" w:hAnsi="Century Gothic"/>
              </w:rPr>
            </w:pPr>
          </w:p>
          <w:p w:rsidR="00B92DD1" w:rsidRPr="003501BE" w:rsidRDefault="00B92DD1" w:rsidP="00D81B4F">
            <w:pPr>
              <w:pStyle w:val="Paragrafoelenco"/>
              <w:numPr>
                <w:ilvl w:val="0"/>
                <w:numId w:val="31"/>
              </w:numPr>
              <w:spacing w:after="0" w:line="240" w:lineRule="auto"/>
              <w:ind w:left="428" w:hanging="425"/>
              <w:rPr>
                <w:rFonts w:ascii="Century Gothic" w:hAnsi="Century Gothic"/>
                <w:b/>
              </w:rPr>
            </w:pPr>
            <w:r w:rsidRPr="003501BE">
              <w:rPr>
                <w:rFonts w:ascii="Century Gothic" w:hAnsi="Century Gothic"/>
                <w:lang w:eastAsia="it-IT"/>
              </w:rPr>
              <w:t xml:space="preserve">Ti rivolgi ai professori/e </w:t>
            </w:r>
            <w:r w:rsidR="0054719A">
              <w:rPr>
                <w:rFonts w:ascii="Century Gothic" w:hAnsi="Century Gothic"/>
                <w:lang w:eastAsia="it-IT"/>
              </w:rPr>
              <w:t xml:space="preserve"> o ai bidelli/e quando un compagn</w:t>
            </w:r>
            <w:r w:rsidRPr="003501BE">
              <w:rPr>
                <w:rFonts w:ascii="Century Gothic" w:hAnsi="Century Gothic"/>
                <w:lang w:eastAsia="it-IT"/>
              </w:rPr>
              <w:t xml:space="preserve">o si comporta male con te?        </w:t>
            </w:r>
          </w:p>
          <w:p w:rsidR="00B92DD1" w:rsidRPr="003501BE" w:rsidRDefault="00B92DD1" w:rsidP="00B92DD1">
            <w:pPr>
              <w:pStyle w:val="Paragrafoelenco"/>
              <w:spacing w:after="0" w:line="240" w:lineRule="auto"/>
              <w:ind w:left="428"/>
              <w:rPr>
                <w:rFonts w:ascii="Century Gothic" w:hAnsi="Century Gothic"/>
                <w:b/>
              </w:rPr>
            </w:pPr>
            <w:r w:rsidRPr="003501BE">
              <w:sym w:font="Symbol" w:char="F07F"/>
            </w:r>
            <w:r w:rsidRPr="003501BE">
              <w:rPr>
                <w:rFonts w:ascii="Century Gothic" w:hAnsi="Century Gothic"/>
                <w:lang w:eastAsia="it-IT"/>
              </w:rPr>
              <w:t xml:space="preserve"> SI    </w:t>
            </w:r>
            <w:r w:rsidRPr="003501BE">
              <w:sym w:font="Symbol" w:char="F07F"/>
            </w:r>
            <w:r w:rsidRPr="003501BE">
              <w:rPr>
                <w:rFonts w:ascii="Century Gothic" w:hAnsi="Century Gothic"/>
                <w:lang w:eastAsia="it-IT"/>
              </w:rPr>
              <w:t xml:space="preserve"> NO</w:t>
            </w:r>
          </w:p>
          <w:p w:rsidR="00B92DD1" w:rsidRDefault="00B92DD1" w:rsidP="00283F24">
            <w:pPr>
              <w:rPr>
                <w:rFonts w:ascii="Century Gothic" w:hAnsi="Century Gothic"/>
                <w:b/>
              </w:rPr>
            </w:pPr>
          </w:p>
          <w:p w:rsidR="00BE0255" w:rsidRPr="00BE0255" w:rsidRDefault="00B92DD1" w:rsidP="00D81B4F">
            <w:pPr>
              <w:pStyle w:val="Paragrafoelenco"/>
              <w:numPr>
                <w:ilvl w:val="0"/>
                <w:numId w:val="31"/>
              </w:numPr>
              <w:spacing w:after="0" w:line="240" w:lineRule="auto"/>
              <w:ind w:left="428" w:hanging="425"/>
              <w:rPr>
                <w:rFonts w:ascii="Century Gothic" w:hAnsi="Century Gothic"/>
                <w:b/>
              </w:rPr>
            </w:pPr>
            <w:r w:rsidRPr="00DB40A5">
              <w:rPr>
                <w:rFonts w:ascii="Century Gothic" w:hAnsi="Century Gothic"/>
              </w:rPr>
              <w:t xml:space="preserve">Se hai subito prepotenze a scuola,ne hai parlato con qualcuno?    </w:t>
            </w:r>
          </w:p>
          <w:p w:rsidR="00CF7957" w:rsidRPr="008C5CB6" w:rsidRDefault="00B92DD1" w:rsidP="008C5CB6">
            <w:pPr>
              <w:pStyle w:val="Paragrafoelenco"/>
              <w:spacing w:after="0" w:line="240" w:lineRule="auto"/>
              <w:ind w:left="428"/>
              <w:rPr>
                <w:rFonts w:ascii="Century Gothic" w:hAnsi="Century Gothic"/>
                <w:b/>
              </w:rPr>
            </w:pP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p w:rsidR="00CF7957" w:rsidRPr="00957720" w:rsidRDefault="00CF7957" w:rsidP="00283F24">
            <w:pPr>
              <w:pStyle w:val="Paragrafoelenco"/>
              <w:rPr>
                <w:rFonts w:ascii="Century Gothic" w:hAnsi="Century Gothic"/>
                <w:b/>
                <w:sz w:val="20"/>
                <w:szCs w:val="20"/>
                <w:lang w:eastAsia="it-IT"/>
              </w:rPr>
            </w:pPr>
          </w:p>
          <w:p w:rsidR="00B92DD1" w:rsidRPr="00DB40A5" w:rsidRDefault="00F74FC0" w:rsidP="00F74FC0">
            <w:pPr>
              <w:spacing w:before="240"/>
              <w:ind w:left="428" w:hanging="425"/>
              <w:rPr>
                <w:rFonts w:ascii="Century Gothic" w:hAnsi="Century Gothic"/>
              </w:rPr>
            </w:pPr>
            <w:r>
              <w:rPr>
                <w:rFonts w:ascii="Century Gothic" w:hAnsi="Century Gothic"/>
              </w:rPr>
              <w:t xml:space="preserve">25. </w:t>
            </w:r>
            <w:r w:rsidR="00B92DD1">
              <w:rPr>
                <w:rFonts w:ascii="Century Gothic" w:hAnsi="Century Gothic"/>
              </w:rPr>
              <w:t>.</w:t>
            </w:r>
            <w:r w:rsidR="00B92DD1" w:rsidRPr="00DB40A5">
              <w:rPr>
                <w:rFonts w:ascii="Century Gothic" w:hAnsi="Century Gothic"/>
              </w:rPr>
              <w:t xml:space="preserve">Con chi hai parlato delle prepotenze subite?    </w:t>
            </w:r>
          </w:p>
          <w:p w:rsidR="00B92DD1" w:rsidRPr="003501BE" w:rsidRDefault="00B92DD1" w:rsidP="00D81B4F">
            <w:pPr>
              <w:pStyle w:val="Paragrafoelenco"/>
              <w:numPr>
                <w:ilvl w:val="0"/>
                <w:numId w:val="29"/>
              </w:numPr>
              <w:tabs>
                <w:tab w:val="left" w:pos="1134"/>
              </w:tabs>
              <w:spacing w:before="240" w:after="0" w:line="360" w:lineRule="auto"/>
              <w:rPr>
                <w:rFonts w:ascii="Century Gothic" w:hAnsi="Century Gothic"/>
                <w:lang w:eastAsia="it-IT"/>
              </w:rPr>
            </w:pPr>
            <w:r w:rsidRPr="003501BE">
              <w:rPr>
                <w:rFonts w:ascii="Century Gothic" w:hAnsi="Century Gothic"/>
                <w:lang w:eastAsia="it-IT"/>
              </w:rPr>
              <w:t>con i genitori</w:t>
            </w:r>
          </w:p>
          <w:p w:rsidR="00B92DD1" w:rsidRPr="003501BE" w:rsidRDefault="00B92DD1" w:rsidP="00D81B4F">
            <w:pPr>
              <w:pStyle w:val="Paragrafoelenco"/>
              <w:numPr>
                <w:ilvl w:val="0"/>
                <w:numId w:val="29"/>
              </w:numPr>
              <w:tabs>
                <w:tab w:val="left" w:pos="1134"/>
              </w:tabs>
              <w:spacing w:before="240" w:after="0" w:line="360" w:lineRule="auto"/>
              <w:ind w:left="714" w:hanging="357"/>
              <w:contextualSpacing w:val="0"/>
              <w:rPr>
                <w:rFonts w:ascii="Century Gothic" w:hAnsi="Century Gothic"/>
                <w:lang w:eastAsia="it-IT"/>
              </w:rPr>
            </w:pPr>
            <w:r w:rsidRPr="003501BE">
              <w:rPr>
                <w:rFonts w:ascii="Century Gothic" w:hAnsi="Century Gothic"/>
                <w:lang w:eastAsia="it-IT"/>
              </w:rPr>
              <w:lastRenderedPageBreak/>
              <w:t>con gli amici</w:t>
            </w:r>
          </w:p>
          <w:p w:rsidR="00B92DD1" w:rsidRPr="003501BE" w:rsidRDefault="00C52AA6" w:rsidP="00D81B4F">
            <w:pPr>
              <w:pStyle w:val="Paragrafoelenco"/>
              <w:numPr>
                <w:ilvl w:val="0"/>
                <w:numId w:val="29"/>
              </w:numPr>
              <w:tabs>
                <w:tab w:val="left" w:pos="1134"/>
              </w:tabs>
              <w:spacing w:before="240" w:after="0" w:line="360" w:lineRule="auto"/>
              <w:rPr>
                <w:rFonts w:ascii="Century Gothic" w:hAnsi="Century Gothic"/>
                <w:lang w:eastAsia="it-IT"/>
              </w:rPr>
            </w:pPr>
            <w:r>
              <w:rPr>
                <w:rFonts w:ascii="Century Gothic" w:hAnsi="Century Gothic"/>
                <w:lang w:eastAsia="it-IT"/>
              </w:rPr>
              <w:t>c</w:t>
            </w:r>
            <w:r w:rsidR="00B92DD1" w:rsidRPr="003501BE">
              <w:rPr>
                <w:rFonts w:ascii="Century Gothic" w:hAnsi="Century Gothic"/>
                <w:lang w:eastAsia="it-IT"/>
              </w:rPr>
              <w:t>on  familiari diversi dai genitori (nonni,zii,fratelli..)</w:t>
            </w:r>
          </w:p>
          <w:p w:rsidR="00B92DD1" w:rsidRPr="003501BE" w:rsidRDefault="00B92DD1" w:rsidP="00D81B4F">
            <w:pPr>
              <w:pStyle w:val="Paragrafoelenco"/>
              <w:numPr>
                <w:ilvl w:val="0"/>
                <w:numId w:val="29"/>
              </w:numPr>
              <w:tabs>
                <w:tab w:val="left" w:pos="1134"/>
              </w:tabs>
              <w:spacing w:before="240" w:after="0" w:line="360" w:lineRule="auto"/>
              <w:rPr>
                <w:rFonts w:ascii="Century Gothic" w:hAnsi="Century Gothic"/>
                <w:lang w:eastAsia="it-IT"/>
              </w:rPr>
            </w:pPr>
            <w:r w:rsidRPr="003501BE">
              <w:rPr>
                <w:rFonts w:ascii="Century Gothic" w:hAnsi="Century Gothic"/>
                <w:lang w:eastAsia="it-IT"/>
              </w:rPr>
              <w:t>con professori/e</w:t>
            </w:r>
          </w:p>
          <w:p w:rsidR="00B92DD1" w:rsidRPr="003501BE" w:rsidRDefault="00B92DD1" w:rsidP="00D81B4F">
            <w:pPr>
              <w:pStyle w:val="Paragrafoelenco"/>
              <w:numPr>
                <w:ilvl w:val="0"/>
                <w:numId w:val="29"/>
              </w:numPr>
              <w:tabs>
                <w:tab w:val="left" w:pos="1134"/>
              </w:tabs>
              <w:spacing w:before="240" w:after="0" w:line="360" w:lineRule="auto"/>
              <w:rPr>
                <w:rFonts w:ascii="Century Gothic" w:hAnsi="Century Gothic"/>
                <w:lang w:eastAsia="it-IT"/>
              </w:rPr>
            </w:pPr>
            <w:r w:rsidRPr="003501BE">
              <w:rPr>
                <w:rFonts w:ascii="Century Gothic" w:hAnsi="Century Gothic"/>
                <w:lang w:eastAsia="it-IT"/>
              </w:rPr>
              <w:t>con bidelle/i</w:t>
            </w:r>
          </w:p>
          <w:p w:rsidR="00B92DD1" w:rsidRPr="00957720" w:rsidRDefault="00B92DD1" w:rsidP="00D81B4F">
            <w:pPr>
              <w:pStyle w:val="Paragrafoelenco"/>
              <w:numPr>
                <w:ilvl w:val="0"/>
                <w:numId w:val="29"/>
              </w:numPr>
              <w:spacing w:line="240" w:lineRule="auto"/>
              <w:rPr>
                <w:rFonts w:ascii="Century Gothic" w:hAnsi="Century Gothic"/>
                <w:b/>
                <w:sz w:val="20"/>
                <w:szCs w:val="20"/>
                <w:lang w:eastAsia="it-IT"/>
              </w:rPr>
            </w:pPr>
            <w:r w:rsidRPr="003501BE">
              <w:rPr>
                <w:rFonts w:ascii="Century Gothic" w:hAnsi="Century Gothic"/>
                <w:lang w:eastAsia="it-IT"/>
              </w:rPr>
              <w:t>con lo psicologo scolastico</w:t>
            </w:r>
          </w:p>
        </w:tc>
      </w:tr>
    </w:tbl>
    <w:p w:rsidR="00480597" w:rsidRDefault="00480597">
      <w:pPr>
        <w:spacing w:after="0" w:line="240" w:lineRule="auto"/>
        <w:rPr>
          <w:rFonts w:ascii="Century Gothic" w:hAnsi="Century Gothic"/>
        </w:rPr>
      </w:pPr>
    </w:p>
    <w:p w:rsidR="006079A5" w:rsidRDefault="006079A5">
      <w:pPr>
        <w:spacing w:after="0" w:line="240" w:lineRule="auto"/>
        <w:rPr>
          <w:rFonts w:ascii="Century Gothic" w:hAnsi="Century Gothic"/>
        </w:rPr>
      </w:pPr>
    </w:p>
    <w:p w:rsidR="00480597" w:rsidRDefault="00480597" w:rsidP="00F74FC0">
      <w:pPr>
        <w:spacing w:after="0" w:line="240" w:lineRule="auto"/>
        <w:rPr>
          <w:rFonts w:ascii="Century Gothic" w:hAnsi="Century Gothic"/>
          <w:b/>
        </w:rPr>
      </w:pPr>
      <w:r>
        <w:rPr>
          <w:rFonts w:ascii="Century Gothic" w:hAnsi="Century Gothic"/>
          <w:b/>
        </w:rPr>
        <w:t>Definizione del campione oggetto di studio e della popolazione di riferimento</w:t>
      </w:r>
    </w:p>
    <w:p w:rsidR="00480597" w:rsidRDefault="00480597" w:rsidP="00340EED">
      <w:pPr>
        <w:spacing w:after="0"/>
        <w:rPr>
          <w:rFonts w:ascii="Century Gothic" w:hAnsi="Century Gothic"/>
          <w:b/>
        </w:rPr>
      </w:pPr>
    </w:p>
    <w:p w:rsidR="00480597" w:rsidRPr="00480597" w:rsidRDefault="00480597" w:rsidP="00340EED">
      <w:pPr>
        <w:spacing w:after="0" w:line="360" w:lineRule="auto"/>
        <w:rPr>
          <w:rFonts w:ascii="Century Gothic" w:hAnsi="Century Gothic"/>
        </w:rPr>
      </w:pPr>
      <w:r>
        <w:rPr>
          <w:rFonts w:ascii="Century Gothic" w:hAnsi="Century Gothic"/>
        </w:rPr>
        <w:t>La popolazione di riferimento alla quale ho deciso di sottoporre il questionario relativo a questa ricerca empirica è rappresentato dagli studenti di prima e seconda della sezione A della scuola secondaria di primo grado della prima cintura di Torino</w:t>
      </w:r>
      <w:r w:rsidR="00B26ABC">
        <w:rPr>
          <w:rFonts w:ascii="Century Gothic" w:hAnsi="Century Gothic"/>
        </w:rPr>
        <w:t>. Per praticità ho scelto un campionamento non probabilistico di tipo ragionato.</w:t>
      </w:r>
    </w:p>
    <w:p w:rsidR="00480597" w:rsidRDefault="00480597" w:rsidP="00340EED">
      <w:pPr>
        <w:spacing w:after="0"/>
        <w:rPr>
          <w:rFonts w:ascii="Century Gothic" w:hAnsi="Century Gothic"/>
          <w:b/>
        </w:rPr>
      </w:pPr>
    </w:p>
    <w:p w:rsidR="009E3DFB" w:rsidRDefault="009E3DFB" w:rsidP="00340EED">
      <w:pPr>
        <w:spacing w:after="0"/>
        <w:rPr>
          <w:rFonts w:ascii="Century Gothic" w:hAnsi="Century Gothic"/>
          <w:b/>
        </w:rPr>
      </w:pPr>
      <w:r>
        <w:rPr>
          <w:rFonts w:ascii="Century Gothic" w:hAnsi="Century Gothic"/>
          <w:b/>
        </w:rPr>
        <w:t xml:space="preserve">Definizione delle tecniche e degli strumenti di rilevazione dei dati </w:t>
      </w:r>
    </w:p>
    <w:p w:rsidR="00480597" w:rsidRDefault="00480597" w:rsidP="00340EED">
      <w:pPr>
        <w:spacing w:after="0"/>
        <w:rPr>
          <w:rFonts w:ascii="Century Gothic" w:hAnsi="Century Gothic"/>
          <w:b/>
        </w:rPr>
      </w:pPr>
    </w:p>
    <w:p w:rsidR="00480597" w:rsidRDefault="009E3DFB" w:rsidP="00340EED">
      <w:pPr>
        <w:spacing w:after="0" w:line="360" w:lineRule="auto"/>
        <w:rPr>
          <w:rFonts w:ascii="Century Gothic" w:hAnsi="Century Gothic"/>
        </w:rPr>
      </w:pPr>
      <w:r w:rsidRPr="009E3DFB">
        <w:rPr>
          <w:rFonts w:ascii="Century Gothic" w:hAnsi="Century Gothic"/>
        </w:rPr>
        <w:t xml:space="preserve">Per </w:t>
      </w:r>
      <w:r>
        <w:rPr>
          <w:rFonts w:ascii="Century Gothic" w:hAnsi="Century Gothic"/>
        </w:rPr>
        <w:t>rilevare i dati per la mia ricerca standard, ho deciso di utilizzare delle tecniche ad alta strutturazione.  Per questioni di tempo ho consegnato ai coordinatori</w:t>
      </w:r>
      <w:r w:rsidR="007147F9">
        <w:rPr>
          <w:rFonts w:ascii="Century Gothic" w:hAnsi="Century Gothic"/>
        </w:rPr>
        <w:t xml:space="preserve"> di classe un questionario auto</w:t>
      </w:r>
      <w:r>
        <w:rPr>
          <w:rFonts w:ascii="Century Gothic" w:hAnsi="Century Gothic"/>
        </w:rPr>
        <w:t>compilato a risposte chiuse da somministrare ai ragazzi in forma cartacea. Ho scelto questa tipologia di questionario in quanto è compilabile in modo semplice e veloce.</w:t>
      </w:r>
    </w:p>
    <w:p w:rsidR="00480597" w:rsidRPr="009E3DFB" w:rsidRDefault="009E3DFB" w:rsidP="00340EED">
      <w:pPr>
        <w:spacing w:after="0" w:line="360" w:lineRule="auto"/>
        <w:rPr>
          <w:rFonts w:ascii="Century Gothic" w:hAnsi="Century Gothic"/>
        </w:rPr>
      </w:pPr>
      <w:r>
        <w:rPr>
          <w:rFonts w:ascii="Century Gothic" w:hAnsi="Century Gothic"/>
        </w:rPr>
        <w:t>Di seguito allego il questionario in forma integrale che è stato sottoposto ai ragazzi.</w:t>
      </w:r>
    </w:p>
    <w:p w:rsidR="00480597" w:rsidRDefault="00480597">
      <w:pPr>
        <w:spacing w:after="0" w:line="240" w:lineRule="auto"/>
        <w:rPr>
          <w:rFonts w:ascii="Century Gothic" w:hAnsi="Century Gothic"/>
          <w:b/>
        </w:rPr>
      </w:pPr>
    </w:p>
    <w:p w:rsidR="00480597" w:rsidRDefault="00480597">
      <w:pPr>
        <w:spacing w:after="0" w:line="240" w:lineRule="auto"/>
        <w:rPr>
          <w:rFonts w:ascii="Century Gothic" w:hAnsi="Century Gothic"/>
          <w:b/>
        </w:rPr>
      </w:pPr>
    </w:p>
    <w:p w:rsidR="00340EED" w:rsidRDefault="00340EED">
      <w:pPr>
        <w:spacing w:after="0" w:line="240" w:lineRule="auto"/>
        <w:rPr>
          <w:rFonts w:ascii="Century Gothic" w:hAnsi="Century Gothic"/>
          <w:b/>
        </w:rPr>
      </w:pPr>
    </w:p>
    <w:p w:rsidR="00340EED" w:rsidRDefault="00340EED">
      <w:pPr>
        <w:spacing w:after="0" w:line="240" w:lineRule="auto"/>
        <w:rPr>
          <w:rFonts w:ascii="Century Gothic" w:hAnsi="Century Gothic"/>
          <w:b/>
        </w:rPr>
      </w:pPr>
    </w:p>
    <w:p w:rsidR="00480597" w:rsidRPr="00480597" w:rsidRDefault="00480597">
      <w:pPr>
        <w:spacing w:after="0" w:line="240" w:lineRule="auto"/>
        <w:rPr>
          <w:rFonts w:ascii="Century Gothic" w:hAnsi="Century Gothic"/>
          <w:b/>
        </w:rPr>
      </w:pPr>
    </w:p>
    <w:p w:rsidR="00247753" w:rsidRDefault="00247753" w:rsidP="00C60A8B">
      <w:pPr>
        <w:jc w:val="center"/>
        <w:rPr>
          <w:rFonts w:ascii="Century Gothic" w:hAnsi="Century Gothic"/>
          <w:b/>
          <w:sz w:val="32"/>
          <w:szCs w:val="32"/>
        </w:rPr>
      </w:pPr>
    </w:p>
    <w:p w:rsidR="00C52AA6" w:rsidRDefault="00C52AA6" w:rsidP="005A14EA">
      <w:pPr>
        <w:rPr>
          <w:rFonts w:ascii="Century Gothic" w:hAnsi="Century Gothic"/>
          <w:b/>
          <w:sz w:val="32"/>
          <w:szCs w:val="32"/>
        </w:rPr>
      </w:pPr>
    </w:p>
    <w:p w:rsidR="00C52AA6" w:rsidRDefault="00C52AA6" w:rsidP="005A14EA">
      <w:pPr>
        <w:rPr>
          <w:rFonts w:ascii="Century Gothic" w:hAnsi="Century Gothic"/>
          <w:b/>
          <w:sz w:val="32"/>
          <w:szCs w:val="32"/>
        </w:rPr>
      </w:pPr>
    </w:p>
    <w:p w:rsidR="008C5CB6" w:rsidRDefault="008C5CB6" w:rsidP="005A14EA">
      <w:pPr>
        <w:rPr>
          <w:rFonts w:ascii="Century Gothic" w:hAnsi="Century Gothic"/>
          <w:b/>
          <w:sz w:val="32"/>
          <w:szCs w:val="32"/>
        </w:rPr>
      </w:pPr>
    </w:p>
    <w:p w:rsidR="00BC7009" w:rsidRDefault="00BC7009" w:rsidP="005A14EA">
      <w:pPr>
        <w:rPr>
          <w:rFonts w:ascii="Century Gothic" w:hAnsi="Century Gothic"/>
          <w:b/>
          <w:sz w:val="32"/>
          <w:szCs w:val="32"/>
        </w:rPr>
      </w:pPr>
    </w:p>
    <w:p w:rsidR="00D215E1" w:rsidRPr="00DB40A5" w:rsidRDefault="00D215E1" w:rsidP="005A14EA">
      <w:pPr>
        <w:jc w:val="center"/>
        <w:rPr>
          <w:rFonts w:ascii="Century Gothic" w:hAnsi="Century Gothic"/>
          <w:b/>
          <w:sz w:val="32"/>
          <w:szCs w:val="32"/>
        </w:rPr>
      </w:pPr>
      <w:r w:rsidRPr="00DB40A5">
        <w:rPr>
          <w:rFonts w:ascii="Century Gothic" w:hAnsi="Century Gothic"/>
          <w:b/>
          <w:sz w:val="32"/>
          <w:szCs w:val="32"/>
        </w:rPr>
        <w:lastRenderedPageBreak/>
        <w:t>QUESTIONARIO</w:t>
      </w:r>
    </w:p>
    <w:p w:rsidR="00C60A8B" w:rsidRPr="00DB40A5" w:rsidRDefault="00C60A8B" w:rsidP="00C60A8B">
      <w:pPr>
        <w:jc w:val="center"/>
        <w:rPr>
          <w:rFonts w:ascii="Century Gothic" w:hAnsi="Century Gothic"/>
          <w:b/>
        </w:rPr>
      </w:pPr>
      <w:r w:rsidRPr="00DB40A5">
        <w:rPr>
          <w:rFonts w:ascii="Century Gothic" w:hAnsi="Century Gothic"/>
          <w:b/>
        </w:rPr>
        <w:t>Bullismo e disagio socio-relazionale</w:t>
      </w:r>
    </w:p>
    <w:p w:rsidR="00C60A8B" w:rsidRPr="00DB40A5" w:rsidRDefault="00C60A8B" w:rsidP="00C60A8B">
      <w:pPr>
        <w:jc w:val="center"/>
        <w:rPr>
          <w:rFonts w:ascii="Century Gothic" w:hAnsi="Century Gothic"/>
        </w:rPr>
      </w:pPr>
      <w:r w:rsidRPr="00DB40A5">
        <w:rPr>
          <w:rFonts w:ascii="Century Gothic" w:hAnsi="Century Gothic"/>
        </w:rPr>
        <w:t>di Valeria Capra</w:t>
      </w:r>
    </w:p>
    <w:p w:rsidR="00C60A8B" w:rsidRPr="00DB40A5" w:rsidRDefault="00C60A8B" w:rsidP="00D215E1">
      <w:pPr>
        <w:spacing w:after="0" w:line="312" w:lineRule="auto"/>
        <w:rPr>
          <w:rFonts w:ascii="Century Gothic" w:eastAsia="TimesNewRomanPSMT" w:hAnsi="Century Gothic" w:cs="Calibri"/>
          <w:sz w:val="24"/>
          <w:szCs w:val="24"/>
        </w:rPr>
      </w:pPr>
    </w:p>
    <w:p w:rsidR="00D215E1" w:rsidRPr="00DB40A5" w:rsidRDefault="00C60A8B" w:rsidP="00D215E1">
      <w:pPr>
        <w:spacing w:after="0" w:line="312" w:lineRule="auto"/>
        <w:rPr>
          <w:rFonts w:ascii="Century Gothic" w:eastAsia="TimesNewRomanPSMT" w:hAnsi="Century Gothic" w:cs="Calibri"/>
          <w:sz w:val="24"/>
          <w:szCs w:val="24"/>
        </w:rPr>
      </w:pPr>
      <w:r w:rsidRPr="00DB40A5">
        <w:rPr>
          <w:rFonts w:ascii="Century Gothic" w:eastAsia="TimesNewRomanPSMT" w:hAnsi="Century Gothic" w:cs="Calibri"/>
          <w:sz w:val="24"/>
          <w:szCs w:val="24"/>
        </w:rPr>
        <w:t>Chiedo la tua collaborazione per la compilazione di questo questionario che riguarda la relazione tra bullismo e disagio socio-relazionale. Ti ricordo che questo è</w:t>
      </w:r>
      <w:r w:rsidR="00D215E1" w:rsidRPr="00DB40A5">
        <w:rPr>
          <w:rFonts w:ascii="Century Gothic" w:eastAsia="TimesNewRomanPSMT" w:hAnsi="Century Gothic" w:cs="Calibri"/>
          <w:sz w:val="24"/>
          <w:szCs w:val="24"/>
        </w:rPr>
        <w:t xml:space="preserve"> un questionario anonimo, ti garantisco che le tue risposte verranno usate solo a fini statistici, perciò ti chiedo di rispondere in modo più sincero possibile. </w:t>
      </w:r>
    </w:p>
    <w:p w:rsidR="00D215E1" w:rsidRDefault="00D215E1" w:rsidP="00D215E1">
      <w:pPr>
        <w:rPr>
          <w:rFonts w:ascii="Century Gothic" w:hAnsi="Century Gothic"/>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78"/>
      </w:tblGrid>
      <w:tr w:rsidR="00D470E6" w:rsidTr="007916A8">
        <w:tc>
          <w:tcPr>
            <w:tcW w:w="9778" w:type="dxa"/>
          </w:tcPr>
          <w:p w:rsidR="00D470E6" w:rsidRPr="00D470E6" w:rsidRDefault="00436110" w:rsidP="00D470E6">
            <w:pPr>
              <w:numPr>
                <w:ilvl w:val="0"/>
                <w:numId w:val="1"/>
              </w:numPr>
              <w:spacing w:before="240"/>
              <w:rPr>
                <w:rFonts w:ascii="Century Gothic" w:hAnsi="Century Gothic"/>
              </w:rPr>
            </w:pPr>
            <w:r>
              <w:rPr>
                <w:rFonts w:ascii="Century Gothic" w:hAnsi="Century Gothic"/>
                <w:noProof/>
                <w:lang w:eastAsia="it-IT"/>
              </w:rPr>
              <w:pict>
                <v:shapetype id="_x0000_t32" coordsize="21600,21600" o:spt="32" o:oned="t" path="m,l21600,21600e" filled="f">
                  <v:path arrowok="t" fillok="f" o:connecttype="none"/>
                  <o:lock v:ext="edit" shapetype="t"/>
                </v:shapetype>
                <v:shape id="_x0000_s1030" type="#_x0000_t32" style="position:absolute;left:0;text-align:left;margin-left:64.05pt;margin-top:18.4pt;width:50.25pt;height:0;z-index:251658240" o:connectortype="straight"/>
              </w:pict>
            </w:r>
            <w:r w:rsidR="00D470E6" w:rsidRPr="00DB40A5">
              <w:rPr>
                <w:rFonts w:ascii="Century Gothic" w:hAnsi="Century Gothic"/>
              </w:rPr>
              <w:t xml:space="preserve">Età            </w:t>
            </w:r>
          </w:p>
        </w:tc>
      </w:tr>
      <w:tr w:rsidR="00D470E6" w:rsidTr="007916A8">
        <w:tc>
          <w:tcPr>
            <w:tcW w:w="9778" w:type="dxa"/>
          </w:tcPr>
          <w:p w:rsidR="00D470E6" w:rsidRPr="00D470E6" w:rsidRDefault="00D470E6" w:rsidP="00D470E6">
            <w:pPr>
              <w:numPr>
                <w:ilvl w:val="0"/>
                <w:numId w:val="1"/>
              </w:numPr>
              <w:spacing w:before="240"/>
              <w:rPr>
                <w:rFonts w:ascii="Century Gothic" w:hAnsi="Century Gothic"/>
              </w:rPr>
            </w:pPr>
            <w:r w:rsidRPr="00DB40A5">
              <w:rPr>
                <w:rFonts w:ascii="Century Gothic" w:hAnsi="Century Gothic"/>
              </w:rPr>
              <w:t xml:space="preserve">Sesso                     </w:t>
            </w:r>
            <w:r w:rsidRPr="00DB40A5">
              <w:rPr>
                <w:rFonts w:ascii="Century Gothic" w:hAnsi="Century Gothic"/>
              </w:rPr>
              <w:sym w:font="Symbol" w:char="F07F"/>
            </w:r>
            <w:r w:rsidRPr="00DB40A5">
              <w:rPr>
                <w:rFonts w:ascii="Century Gothic" w:hAnsi="Century Gothic"/>
              </w:rPr>
              <w:t xml:space="preserve"> M             </w:t>
            </w:r>
            <w:r w:rsidRPr="00DB40A5">
              <w:rPr>
                <w:rFonts w:ascii="Century Gothic" w:hAnsi="Century Gothic"/>
              </w:rPr>
              <w:sym w:font="Symbol" w:char="F07F"/>
            </w:r>
            <w:r w:rsidRPr="00DB40A5">
              <w:rPr>
                <w:rFonts w:ascii="Century Gothic" w:hAnsi="Century Gothic"/>
              </w:rPr>
              <w:t xml:space="preserve"> F      </w:t>
            </w:r>
          </w:p>
        </w:tc>
      </w:tr>
      <w:tr w:rsidR="00D470E6" w:rsidTr="007916A8">
        <w:tc>
          <w:tcPr>
            <w:tcW w:w="9778" w:type="dxa"/>
          </w:tcPr>
          <w:p w:rsidR="00D470E6" w:rsidRPr="00DB40A5" w:rsidRDefault="00D470E6" w:rsidP="007916A8">
            <w:pPr>
              <w:numPr>
                <w:ilvl w:val="0"/>
                <w:numId w:val="1"/>
              </w:numPr>
              <w:spacing w:before="240" w:after="0" w:line="360" w:lineRule="auto"/>
              <w:rPr>
                <w:rFonts w:ascii="Century Gothic" w:hAnsi="Century Gothic"/>
              </w:rPr>
            </w:pPr>
            <w:r w:rsidRPr="00DB40A5">
              <w:rPr>
                <w:rFonts w:ascii="Century Gothic" w:hAnsi="Century Gothic"/>
              </w:rPr>
              <w:t>Che classe frequenti?</w:t>
            </w:r>
          </w:p>
          <w:p w:rsidR="00D470E6" w:rsidRPr="00DB40A5" w:rsidRDefault="00D470E6" w:rsidP="00D81B4F">
            <w:pPr>
              <w:pStyle w:val="Paragrafoelenco"/>
              <w:numPr>
                <w:ilvl w:val="0"/>
                <w:numId w:val="11"/>
              </w:numPr>
              <w:spacing w:line="360" w:lineRule="auto"/>
              <w:ind w:left="1134" w:hanging="283"/>
              <w:rPr>
                <w:rFonts w:ascii="Century Gothic" w:hAnsi="Century Gothic"/>
              </w:rPr>
            </w:pPr>
            <w:r w:rsidRPr="00DB40A5">
              <w:rPr>
                <w:rFonts w:ascii="Century Gothic" w:hAnsi="Century Gothic"/>
              </w:rPr>
              <w:t>Prima</w:t>
            </w:r>
          </w:p>
          <w:p w:rsidR="00D470E6" w:rsidRPr="00D470E6" w:rsidRDefault="00D470E6" w:rsidP="00D81B4F">
            <w:pPr>
              <w:pStyle w:val="Paragrafoelenco"/>
              <w:numPr>
                <w:ilvl w:val="0"/>
                <w:numId w:val="11"/>
              </w:numPr>
              <w:spacing w:after="0" w:line="360" w:lineRule="auto"/>
              <w:ind w:left="1134" w:hanging="283"/>
              <w:rPr>
                <w:rFonts w:ascii="Century Gothic" w:hAnsi="Century Gothic"/>
              </w:rPr>
            </w:pPr>
            <w:r w:rsidRPr="00DB40A5">
              <w:rPr>
                <w:rFonts w:ascii="Century Gothic" w:hAnsi="Century Gothic"/>
              </w:rPr>
              <w:t>Second</w:t>
            </w:r>
            <w:r>
              <w:rPr>
                <w:rFonts w:ascii="Century Gothic" w:hAnsi="Century Gothic"/>
              </w:rPr>
              <w:t>a</w:t>
            </w: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sidRPr="00D470E6">
              <w:rPr>
                <w:rFonts w:ascii="Century Gothic" w:hAnsi="Century Gothic"/>
              </w:rPr>
              <w:t xml:space="preserve">Ti e’ capitato che qualcuno facesse il/la prepotente con te a scuola?   </w:t>
            </w:r>
            <w:r w:rsidRPr="00DB40A5">
              <w:sym w:font="Symbol" w:char="F07F"/>
            </w:r>
            <w:r w:rsidRPr="00D470E6">
              <w:rPr>
                <w:rFonts w:ascii="Century Gothic" w:hAnsi="Century Gothic"/>
              </w:rPr>
              <w:t xml:space="preserve">  SI   </w:t>
            </w:r>
            <w:r w:rsidRPr="00DB40A5">
              <w:sym w:font="Symbol" w:char="F07F"/>
            </w:r>
            <w:r w:rsidRPr="00D470E6">
              <w:rPr>
                <w:rFonts w:ascii="Century Gothic" w:hAnsi="Century Gothic"/>
              </w:rPr>
              <w:t xml:space="preserve"> NO</w:t>
            </w:r>
          </w:p>
        </w:tc>
      </w:tr>
      <w:tr w:rsidR="00D470E6" w:rsidTr="007916A8">
        <w:tc>
          <w:tcPr>
            <w:tcW w:w="9778" w:type="dxa"/>
          </w:tcPr>
          <w:p w:rsidR="00D470E6" w:rsidRPr="00DB40A5" w:rsidRDefault="00D470E6" w:rsidP="00D470E6">
            <w:pPr>
              <w:numPr>
                <w:ilvl w:val="0"/>
                <w:numId w:val="1"/>
              </w:numPr>
              <w:rPr>
                <w:rFonts w:ascii="Century Gothic" w:hAnsi="Century Gothic"/>
              </w:rPr>
            </w:pPr>
            <w:r w:rsidRPr="00DB40A5">
              <w:rPr>
                <w:rFonts w:ascii="Century Gothic" w:hAnsi="Century Gothic"/>
              </w:rPr>
              <w:t xml:space="preserve">In quale ambiente della scuola si sono verificati gli episodi di prepotenza? </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in classe</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nell’ atrio della scuola</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 xml:space="preserve">in giardino </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in bagno</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 xml:space="preserve">in corridoio </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sul pulmino</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 xml:space="preserve">in palestra </w:t>
            </w:r>
          </w:p>
          <w:p w:rsidR="00D470E6" w:rsidRP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in mensa</w:t>
            </w:r>
          </w:p>
          <w:p w:rsidR="00247753" w:rsidRDefault="00D470E6"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in più luoghi</w:t>
            </w:r>
          </w:p>
          <w:p w:rsidR="003501BE" w:rsidRDefault="00247753" w:rsidP="00D81B4F">
            <w:pPr>
              <w:pStyle w:val="Paragrafoelenco"/>
              <w:numPr>
                <w:ilvl w:val="0"/>
                <w:numId w:val="11"/>
              </w:numPr>
              <w:spacing w:after="0" w:line="360" w:lineRule="auto"/>
              <w:ind w:left="1134" w:hanging="283"/>
              <w:rPr>
                <w:rFonts w:ascii="Century Gothic" w:hAnsi="Century Gothic"/>
              </w:rPr>
            </w:pPr>
            <w:r w:rsidRPr="00247753">
              <w:rPr>
                <w:rFonts w:ascii="Century Gothic" w:hAnsi="Century Gothic"/>
              </w:rPr>
              <w:t xml:space="preserve"> </w:t>
            </w:r>
            <w:r w:rsidR="00D470E6" w:rsidRPr="00247753">
              <w:rPr>
                <w:rFonts w:ascii="Century Gothic" w:hAnsi="Century Gothic"/>
              </w:rPr>
              <w:t>altro</w:t>
            </w:r>
          </w:p>
          <w:p w:rsidR="00380013" w:rsidRDefault="00380013" w:rsidP="00380013">
            <w:pPr>
              <w:spacing w:after="0" w:line="360" w:lineRule="auto"/>
              <w:rPr>
                <w:rFonts w:ascii="Century Gothic" w:hAnsi="Century Gothic"/>
              </w:rPr>
            </w:pPr>
          </w:p>
          <w:p w:rsidR="00380013" w:rsidRPr="00380013" w:rsidRDefault="00380013" w:rsidP="00380013">
            <w:pPr>
              <w:spacing w:after="0" w:line="360" w:lineRule="auto"/>
              <w:rPr>
                <w:rFonts w:ascii="Century Gothic" w:hAnsi="Century Gothic"/>
              </w:rPr>
            </w:pPr>
          </w:p>
        </w:tc>
      </w:tr>
      <w:tr w:rsidR="007916A8" w:rsidTr="007916A8">
        <w:tc>
          <w:tcPr>
            <w:tcW w:w="9778" w:type="dxa"/>
          </w:tcPr>
          <w:p w:rsidR="007916A8" w:rsidRPr="00DB40A5" w:rsidRDefault="007916A8" w:rsidP="00D470E6">
            <w:pPr>
              <w:rPr>
                <w:rFonts w:ascii="Century Gothic" w:hAnsi="Century Gothic"/>
              </w:rPr>
            </w:pP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sidRPr="00D470E6">
              <w:rPr>
                <w:rFonts w:ascii="Century Gothic" w:hAnsi="Century Gothic"/>
              </w:rPr>
              <w:lastRenderedPageBreak/>
              <w:t>In quale classe si trova il ragazzo o la ragazza prepotente?</w:t>
            </w:r>
          </w:p>
          <w:p w:rsidR="00D470E6" w:rsidRPr="00247753" w:rsidRDefault="00D470E6" w:rsidP="00D81B4F">
            <w:pPr>
              <w:pStyle w:val="Paragrafoelenco"/>
              <w:numPr>
                <w:ilvl w:val="0"/>
                <w:numId w:val="11"/>
              </w:numPr>
              <w:spacing w:after="0" w:line="360" w:lineRule="auto"/>
              <w:rPr>
                <w:rFonts w:ascii="Century Gothic" w:hAnsi="Century Gothic"/>
              </w:rPr>
            </w:pPr>
            <w:r w:rsidRPr="00247753">
              <w:rPr>
                <w:rFonts w:ascii="Century Gothic" w:hAnsi="Century Gothic"/>
              </w:rPr>
              <w:t>nella stessa classe</w:t>
            </w:r>
          </w:p>
          <w:p w:rsidR="00D470E6" w:rsidRPr="00247753" w:rsidRDefault="00D470E6" w:rsidP="00D81B4F">
            <w:pPr>
              <w:pStyle w:val="Paragrafoelenco"/>
              <w:numPr>
                <w:ilvl w:val="0"/>
                <w:numId w:val="11"/>
              </w:numPr>
              <w:spacing w:after="0" w:line="360" w:lineRule="auto"/>
              <w:rPr>
                <w:rFonts w:ascii="Century Gothic" w:hAnsi="Century Gothic"/>
              </w:rPr>
            </w:pPr>
            <w:r w:rsidRPr="00247753">
              <w:rPr>
                <w:rFonts w:ascii="Century Gothic" w:hAnsi="Century Gothic"/>
              </w:rPr>
              <w:t>coetaneo di un’altra classe</w:t>
            </w:r>
          </w:p>
          <w:p w:rsidR="00247753" w:rsidRDefault="00D470E6" w:rsidP="00D81B4F">
            <w:pPr>
              <w:pStyle w:val="Paragrafoelenco"/>
              <w:numPr>
                <w:ilvl w:val="0"/>
                <w:numId w:val="11"/>
              </w:numPr>
              <w:spacing w:after="0" w:line="360" w:lineRule="auto"/>
              <w:rPr>
                <w:rFonts w:ascii="Century Gothic" w:hAnsi="Century Gothic"/>
              </w:rPr>
            </w:pPr>
            <w:r w:rsidRPr="00247753">
              <w:rPr>
                <w:rFonts w:ascii="Century Gothic" w:hAnsi="Century Gothic"/>
              </w:rPr>
              <w:t>ragazzo di una classe inferiore</w:t>
            </w:r>
          </w:p>
          <w:p w:rsidR="00D470E6" w:rsidRPr="00247753" w:rsidRDefault="00D470E6" w:rsidP="00D81B4F">
            <w:pPr>
              <w:pStyle w:val="Paragrafoelenco"/>
              <w:numPr>
                <w:ilvl w:val="0"/>
                <w:numId w:val="11"/>
              </w:numPr>
              <w:spacing w:after="0" w:line="360" w:lineRule="auto"/>
              <w:rPr>
                <w:rFonts w:ascii="Century Gothic" w:hAnsi="Century Gothic"/>
              </w:rPr>
            </w:pPr>
            <w:r w:rsidRPr="00247753">
              <w:rPr>
                <w:rFonts w:ascii="Century Gothic" w:hAnsi="Century Gothic"/>
              </w:rPr>
              <w:t>ragazzo di una classe superiore</w:t>
            </w: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sidRPr="00D470E6">
              <w:rPr>
                <w:rFonts w:ascii="Century Gothic" w:hAnsi="Century Gothic"/>
              </w:rPr>
              <w:t>Quante volte è successo nell’ultima settimana di scuola?</w:t>
            </w:r>
          </w:p>
          <w:p w:rsidR="00D470E6" w:rsidRPr="00023415" w:rsidRDefault="00D470E6" w:rsidP="00D81B4F">
            <w:pPr>
              <w:pStyle w:val="Paragrafoelenco"/>
              <w:numPr>
                <w:ilvl w:val="0"/>
                <w:numId w:val="19"/>
              </w:numPr>
              <w:spacing w:after="0" w:line="360" w:lineRule="auto"/>
              <w:ind w:left="1134" w:firstLine="0"/>
              <w:rPr>
                <w:rFonts w:ascii="Century Gothic" w:hAnsi="Century Gothic"/>
              </w:rPr>
            </w:pPr>
            <w:r w:rsidRPr="00023415">
              <w:rPr>
                <w:rFonts w:ascii="Century Gothic" w:hAnsi="Century Gothic"/>
              </w:rPr>
              <w:t xml:space="preserve">una - due volte </w:t>
            </w:r>
          </w:p>
          <w:p w:rsidR="00D470E6" w:rsidRPr="00023415" w:rsidRDefault="00D470E6" w:rsidP="00D81B4F">
            <w:pPr>
              <w:pStyle w:val="Paragrafoelenco"/>
              <w:numPr>
                <w:ilvl w:val="0"/>
                <w:numId w:val="19"/>
              </w:numPr>
              <w:spacing w:after="0" w:line="360" w:lineRule="auto"/>
              <w:ind w:left="1134" w:firstLine="0"/>
              <w:rPr>
                <w:rFonts w:ascii="Century Gothic" w:hAnsi="Century Gothic"/>
              </w:rPr>
            </w:pPr>
            <w:r w:rsidRPr="00023415">
              <w:rPr>
                <w:rFonts w:ascii="Century Gothic" w:hAnsi="Century Gothic"/>
              </w:rPr>
              <w:t xml:space="preserve">tre - quattro volte </w:t>
            </w:r>
          </w:p>
          <w:p w:rsidR="00D470E6" w:rsidRPr="00023415" w:rsidRDefault="00D470E6" w:rsidP="00D81B4F">
            <w:pPr>
              <w:pStyle w:val="Paragrafoelenco"/>
              <w:numPr>
                <w:ilvl w:val="0"/>
                <w:numId w:val="19"/>
              </w:numPr>
              <w:spacing w:after="0" w:line="360" w:lineRule="auto"/>
              <w:ind w:left="1134" w:firstLine="0"/>
              <w:rPr>
                <w:rFonts w:ascii="Century Gothic" w:hAnsi="Century Gothic"/>
              </w:rPr>
            </w:pPr>
            <w:r w:rsidRPr="00023415">
              <w:rPr>
                <w:rFonts w:ascii="Century Gothic" w:hAnsi="Century Gothic"/>
              </w:rPr>
              <w:t>cinque - dieci volte</w:t>
            </w:r>
          </w:p>
          <w:p w:rsidR="00D470E6" w:rsidRPr="00023415" w:rsidRDefault="00D470E6" w:rsidP="00023415">
            <w:pPr>
              <w:spacing w:after="0" w:line="360" w:lineRule="auto"/>
              <w:ind w:left="1134"/>
              <w:rPr>
                <w:rFonts w:ascii="Century Gothic" w:hAnsi="Century Gothic"/>
              </w:rPr>
            </w:pPr>
            <w:r w:rsidRPr="00DB40A5">
              <w:sym w:font="Symbol" w:char="F07F"/>
            </w:r>
            <w:r w:rsidRPr="00023415">
              <w:rPr>
                <w:rFonts w:ascii="Century Gothic" w:hAnsi="Century Gothic"/>
              </w:rPr>
              <w:t xml:space="preserve">  </w:t>
            </w:r>
            <w:r w:rsidR="00023415">
              <w:rPr>
                <w:rFonts w:ascii="Century Gothic" w:hAnsi="Century Gothic"/>
              </w:rPr>
              <w:t xml:space="preserve"> </w:t>
            </w:r>
            <w:r w:rsidRPr="00023415">
              <w:rPr>
                <w:rFonts w:ascii="Century Gothic" w:hAnsi="Century Gothic"/>
              </w:rPr>
              <w:t>oltre</w:t>
            </w: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sidRPr="00D470E6">
              <w:rPr>
                <w:rFonts w:ascii="Century Gothic" w:hAnsi="Century Gothic"/>
              </w:rPr>
              <w:t xml:space="preserve">C’è qualcuno che ti prende in giro o ti deride nella tua scuola?       </w:t>
            </w:r>
            <w:r w:rsidRPr="00DB40A5">
              <w:sym w:font="Symbol" w:char="F07F"/>
            </w:r>
            <w:r w:rsidRPr="00D470E6">
              <w:rPr>
                <w:rFonts w:ascii="Century Gothic" w:hAnsi="Century Gothic"/>
              </w:rPr>
              <w:t xml:space="preserve"> Si      </w:t>
            </w:r>
            <w:r w:rsidRPr="00DB40A5">
              <w:sym w:font="Symbol" w:char="F07F"/>
            </w:r>
            <w:r w:rsidRPr="00D470E6">
              <w:rPr>
                <w:rFonts w:ascii="Century Gothic" w:hAnsi="Century Gothic"/>
              </w:rPr>
              <w:t xml:space="preserve"> NO</w:t>
            </w:r>
          </w:p>
        </w:tc>
      </w:tr>
      <w:tr w:rsidR="00D470E6" w:rsidTr="007916A8">
        <w:tc>
          <w:tcPr>
            <w:tcW w:w="9778" w:type="dxa"/>
          </w:tcPr>
          <w:p w:rsidR="00D470E6" w:rsidRPr="00DB40A5" w:rsidRDefault="00D470E6" w:rsidP="00D470E6">
            <w:pPr>
              <w:numPr>
                <w:ilvl w:val="0"/>
                <w:numId w:val="1"/>
              </w:numPr>
              <w:spacing w:before="240"/>
              <w:rPr>
                <w:rFonts w:ascii="Century Gothic" w:hAnsi="Century Gothic"/>
              </w:rPr>
            </w:pPr>
            <w:r w:rsidRPr="00DB40A5">
              <w:rPr>
                <w:rFonts w:ascii="Century Gothic" w:hAnsi="Century Gothic"/>
              </w:rPr>
              <w:t>Quante volte è capitato che ti abbiano preso in giro nelle ultime due settimane?</w:t>
            </w:r>
          </w:p>
          <w:p w:rsidR="00D470E6" w:rsidRPr="00DB40A5" w:rsidRDefault="00D470E6" w:rsidP="007916A8">
            <w:pPr>
              <w:spacing w:after="0" w:line="360" w:lineRule="auto"/>
              <w:rPr>
                <w:rFonts w:ascii="Century Gothic" w:hAnsi="Century Gothic"/>
              </w:rPr>
            </w:pPr>
            <w:r w:rsidRPr="00DB40A5">
              <w:rPr>
                <w:rFonts w:ascii="Century Gothic" w:hAnsi="Century Gothic"/>
              </w:rPr>
              <w:t xml:space="preserve">               </w:t>
            </w:r>
            <w:r w:rsidRPr="00DB40A5">
              <w:rPr>
                <w:rFonts w:ascii="Century Gothic" w:hAnsi="Century Gothic"/>
              </w:rPr>
              <w:sym w:font="Symbol" w:char="F07F"/>
            </w:r>
            <w:r w:rsidRPr="00DB40A5">
              <w:rPr>
                <w:rFonts w:ascii="Century Gothic" w:hAnsi="Century Gothic"/>
              </w:rPr>
              <w:t xml:space="preserve">  una volta </w:t>
            </w:r>
          </w:p>
          <w:p w:rsidR="00D470E6" w:rsidRPr="00DB40A5" w:rsidRDefault="00D470E6" w:rsidP="007916A8">
            <w:pPr>
              <w:spacing w:after="0" w:line="360" w:lineRule="auto"/>
              <w:rPr>
                <w:rFonts w:ascii="Century Gothic" w:hAnsi="Century Gothic"/>
              </w:rPr>
            </w:pPr>
            <w:r w:rsidRPr="00DB40A5">
              <w:rPr>
                <w:rFonts w:ascii="Century Gothic" w:hAnsi="Century Gothic"/>
              </w:rPr>
              <w:t xml:space="preserve">               </w:t>
            </w:r>
            <w:r w:rsidRPr="00DB40A5">
              <w:rPr>
                <w:rFonts w:ascii="Century Gothic" w:hAnsi="Century Gothic"/>
              </w:rPr>
              <w:sym w:font="Symbol" w:char="F07F"/>
            </w:r>
            <w:r w:rsidR="007916A8">
              <w:rPr>
                <w:rFonts w:ascii="Century Gothic" w:hAnsi="Century Gothic"/>
              </w:rPr>
              <w:t xml:space="preserve">  </w:t>
            </w:r>
            <w:r w:rsidRPr="00DB40A5">
              <w:rPr>
                <w:rFonts w:ascii="Century Gothic" w:hAnsi="Century Gothic"/>
              </w:rPr>
              <w:t xml:space="preserve">due - quattro </w:t>
            </w:r>
          </w:p>
          <w:p w:rsidR="00D470E6" w:rsidRPr="00DB40A5" w:rsidRDefault="00D470E6" w:rsidP="007916A8">
            <w:pPr>
              <w:spacing w:after="0" w:line="360" w:lineRule="auto"/>
              <w:rPr>
                <w:rFonts w:ascii="Century Gothic" w:hAnsi="Century Gothic"/>
              </w:rPr>
            </w:pPr>
            <w:r w:rsidRPr="00DB40A5">
              <w:rPr>
                <w:rFonts w:ascii="Century Gothic" w:hAnsi="Century Gothic"/>
              </w:rPr>
              <w:t xml:space="preserve">               </w:t>
            </w:r>
            <w:r w:rsidRPr="00DB40A5">
              <w:rPr>
                <w:rFonts w:ascii="Century Gothic" w:hAnsi="Century Gothic"/>
              </w:rPr>
              <w:sym w:font="Symbol" w:char="F07F"/>
            </w:r>
            <w:r w:rsidRPr="00DB40A5">
              <w:rPr>
                <w:rFonts w:ascii="Century Gothic" w:hAnsi="Century Gothic"/>
              </w:rPr>
              <w:t xml:space="preserve">  cinque - dieci </w:t>
            </w:r>
          </w:p>
          <w:p w:rsidR="00D470E6" w:rsidRDefault="00D470E6" w:rsidP="007916A8">
            <w:pPr>
              <w:spacing w:after="0" w:line="360" w:lineRule="auto"/>
              <w:rPr>
                <w:rFonts w:ascii="Century Gothic" w:hAnsi="Century Gothic"/>
              </w:rPr>
            </w:pPr>
            <w:r w:rsidRPr="00DB40A5">
              <w:rPr>
                <w:rFonts w:ascii="Century Gothic" w:hAnsi="Century Gothic"/>
              </w:rPr>
              <w:t xml:space="preserve">               </w:t>
            </w:r>
            <w:r w:rsidRPr="00DB40A5">
              <w:rPr>
                <w:rFonts w:ascii="Century Gothic" w:hAnsi="Century Gothic"/>
              </w:rPr>
              <w:sym w:font="Symbol" w:char="F07F"/>
            </w:r>
            <w:r w:rsidRPr="00DB40A5">
              <w:rPr>
                <w:rFonts w:ascii="Century Gothic" w:hAnsi="Century Gothic"/>
              </w:rPr>
              <w:t xml:space="preserve">  oltre </w:t>
            </w:r>
          </w:p>
          <w:p w:rsidR="00DB4557" w:rsidRDefault="00380013" w:rsidP="00DB4557">
            <w:pPr>
              <w:pStyle w:val="Paragrafoelenco"/>
              <w:numPr>
                <w:ilvl w:val="0"/>
                <w:numId w:val="1"/>
              </w:numPr>
              <w:spacing w:before="240" w:after="0" w:line="360" w:lineRule="auto"/>
              <w:rPr>
                <w:rFonts w:ascii="Century Gothic" w:hAnsi="Century Gothic"/>
              </w:rPr>
            </w:pPr>
            <w:r>
              <w:rPr>
                <w:rFonts w:ascii="Century Gothic" w:hAnsi="Century Gothic"/>
              </w:rPr>
              <w:t>C’è qualche</w:t>
            </w:r>
            <w:r w:rsidR="0099346E">
              <w:rPr>
                <w:rFonts w:ascii="Century Gothic" w:hAnsi="Century Gothic"/>
              </w:rPr>
              <w:t xml:space="preserve"> </w:t>
            </w:r>
            <w:r w:rsidR="00D6479D">
              <w:rPr>
                <w:rFonts w:ascii="Century Gothic" w:hAnsi="Century Gothic"/>
              </w:rPr>
              <w:t xml:space="preserve">tuo </w:t>
            </w:r>
            <w:r w:rsidR="0099346E">
              <w:rPr>
                <w:rFonts w:ascii="Century Gothic" w:hAnsi="Century Gothic"/>
              </w:rPr>
              <w:t>compagno</w:t>
            </w:r>
            <w:r w:rsidR="00DB4557" w:rsidRPr="00DB40A5">
              <w:rPr>
                <w:rFonts w:ascii="Century Gothic" w:hAnsi="Century Gothic"/>
              </w:rPr>
              <w:t xml:space="preserve"> </w:t>
            </w:r>
            <w:r w:rsidR="0099346E">
              <w:rPr>
                <w:rFonts w:ascii="Century Gothic" w:hAnsi="Century Gothic"/>
              </w:rPr>
              <w:t xml:space="preserve">che ti fa scherzi sul cellulare </w:t>
            </w:r>
            <w:r w:rsidR="00DB4557" w:rsidRPr="00DB40A5">
              <w:rPr>
                <w:rFonts w:ascii="Century Gothic" w:hAnsi="Century Gothic"/>
              </w:rPr>
              <w:t xml:space="preserve">tramite sms,telefonate,segreteria?   </w:t>
            </w:r>
            <w:r w:rsidR="00DB4557">
              <w:rPr>
                <w:rFonts w:ascii="Century Gothic" w:hAnsi="Century Gothic"/>
              </w:rPr>
              <w:t xml:space="preserve">       </w:t>
            </w:r>
            <w:r w:rsidR="00DB4557" w:rsidRPr="00DB40A5">
              <w:rPr>
                <w:rFonts w:ascii="Century Gothic" w:hAnsi="Century Gothic"/>
              </w:rPr>
              <w:sym w:font="Symbol" w:char="F07F"/>
            </w:r>
            <w:r w:rsidR="00DB4557" w:rsidRPr="00DB40A5">
              <w:rPr>
                <w:rFonts w:ascii="Century Gothic" w:hAnsi="Century Gothic"/>
              </w:rPr>
              <w:t xml:space="preserve"> SI    </w:t>
            </w:r>
            <w:r w:rsidR="00DB4557" w:rsidRPr="00DB40A5">
              <w:rPr>
                <w:rFonts w:ascii="Century Gothic" w:hAnsi="Century Gothic"/>
              </w:rPr>
              <w:sym w:font="Symbol" w:char="F07F"/>
            </w:r>
            <w:r w:rsidR="00DB4557" w:rsidRPr="00DB40A5">
              <w:rPr>
                <w:rFonts w:ascii="Century Gothic" w:hAnsi="Century Gothic"/>
              </w:rPr>
              <w:t xml:space="preserve"> NO</w:t>
            </w:r>
          </w:p>
          <w:p w:rsidR="00DB4557" w:rsidRPr="0099346E" w:rsidRDefault="00DB4557" w:rsidP="0099346E">
            <w:pPr>
              <w:numPr>
                <w:ilvl w:val="0"/>
                <w:numId w:val="1"/>
              </w:numPr>
              <w:spacing w:before="240" w:after="0"/>
              <w:rPr>
                <w:rFonts w:ascii="Century Gothic" w:hAnsi="Century Gothic"/>
              </w:rPr>
            </w:pPr>
            <w:r>
              <w:rPr>
                <w:rFonts w:ascii="Century Gothic" w:hAnsi="Century Gothic"/>
              </w:rPr>
              <w:t xml:space="preserve"> </w:t>
            </w:r>
            <w:r w:rsidRPr="00DB40A5">
              <w:rPr>
                <w:rFonts w:ascii="Century Gothic" w:hAnsi="Century Gothic"/>
              </w:rPr>
              <w:t>Ti è mai successo che</w:t>
            </w:r>
            <w:r w:rsidR="0099346E">
              <w:rPr>
                <w:rFonts w:ascii="Century Gothic" w:hAnsi="Century Gothic"/>
              </w:rPr>
              <w:t xml:space="preserve"> qualche tuo compagno ti abbia</w:t>
            </w:r>
            <w:r w:rsidRPr="00DB40A5">
              <w:rPr>
                <w:rFonts w:ascii="Century Gothic" w:hAnsi="Century Gothic"/>
              </w:rPr>
              <w:t xml:space="preserve"> preso in giro sulla chat o posta elettronica?  </w:t>
            </w:r>
            <w:r w:rsidR="0099346E">
              <w:rPr>
                <w:rFonts w:ascii="Century Gothic" w:hAnsi="Century Gothic"/>
              </w:rPr>
              <w:t xml:space="preserve">            </w:t>
            </w:r>
            <w:r w:rsidRPr="0099346E">
              <w:rPr>
                <w:rFonts w:ascii="Century Gothic" w:hAnsi="Century Gothic"/>
              </w:rPr>
              <w:t xml:space="preserve"> </w:t>
            </w:r>
            <w:r w:rsidRPr="00DB40A5">
              <w:sym w:font="Symbol" w:char="F07F"/>
            </w:r>
            <w:r w:rsidRPr="0099346E">
              <w:rPr>
                <w:rFonts w:ascii="Century Gothic" w:hAnsi="Century Gothic"/>
              </w:rPr>
              <w:t xml:space="preserve"> SI       </w:t>
            </w:r>
            <w:r w:rsidRPr="00DB40A5">
              <w:sym w:font="Symbol" w:char="F07F"/>
            </w:r>
            <w:r w:rsidRPr="0099346E">
              <w:rPr>
                <w:rFonts w:ascii="Century Gothic" w:hAnsi="Century Gothic"/>
              </w:rPr>
              <w:t xml:space="preserve"> NO</w:t>
            </w: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sidRPr="00D470E6">
              <w:rPr>
                <w:rFonts w:ascii="Century Gothic" w:hAnsi="Century Gothic"/>
              </w:rPr>
              <w:t>Se un tuo compagno/a ti dice qualcosa che ti da fastidio, tu come ti comporti?</w:t>
            </w:r>
          </w:p>
          <w:p w:rsidR="00D470E6" w:rsidRDefault="00D470E6" w:rsidP="007916A8">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ti ribelli</w:t>
            </w:r>
          </w:p>
          <w:p w:rsidR="00D470E6" w:rsidRDefault="00D470E6" w:rsidP="007916A8">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reagisci con passività</w:t>
            </w:r>
          </w:p>
          <w:p w:rsidR="00D470E6" w:rsidRDefault="00D470E6" w:rsidP="007916A8">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lo/la ignori</w:t>
            </w:r>
          </w:p>
          <w:p w:rsidR="00D470E6" w:rsidRDefault="00D470E6" w:rsidP="007916A8">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rispondi a tono</w:t>
            </w:r>
          </w:p>
          <w:p w:rsidR="00D470E6" w:rsidRDefault="00D470E6" w:rsidP="007916A8">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rispondi con insulti</w:t>
            </w:r>
          </w:p>
          <w:p w:rsidR="00283F24" w:rsidRDefault="00D470E6" w:rsidP="003501BE">
            <w:pPr>
              <w:spacing w:after="0" w:line="360" w:lineRule="auto"/>
              <w:ind w:left="426" w:hanging="426"/>
              <w:rPr>
                <w:rFonts w:ascii="Century Gothic" w:hAnsi="Century Gothic"/>
              </w:rPr>
            </w:pPr>
            <w:r>
              <w:rPr>
                <w:rFonts w:ascii="Century Gothic" w:hAnsi="Century Gothic"/>
              </w:rPr>
              <w:t xml:space="preserve">               </w:t>
            </w:r>
            <w:r>
              <w:rPr>
                <w:rFonts w:ascii="Century Gothic" w:hAnsi="Century Gothic"/>
              </w:rPr>
              <w:sym w:font="Symbol" w:char="F07F"/>
            </w:r>
            <w:r>
              <w:rPr>
                <w:rFonts w:ascii="Century Gothic" w:hAnsi="Century Gothic"/>
              </w:rPr>
              <w:t xml:space="preserve">   alzi le mani</w:t>
            </w:r>
          </w:p>
          <w:p w:rsidR="00380013" w:rsidRDefault="00380013" w:rsidP="003501BE">
            <w:pPr>
              <w:spacing w:after="0" w:line="360" w:lineRule="auto"/>
              <w:ind w:left="426" w:hanging="426"/>
              <w:rPr>
                <w:rFonts w:ascii="Century Gothic" w:hAnsi="Century Gothic"/>
              </w:rPr>
            </w:pPr>
          </w:p>
          <w:p w:rsidR="00380013" w:rsidRDefault="00380013" w:rsidP="003501BE">
            <w:pPr>
              <w:spacing w:after="0" w:line="360" w:lineRule="auto"/>
              <w:ind w:left="426" w:hanging="426"/>
              <w:rPr>
                <w:rFonts w:ascii="Century Gothic" w:hAnsi="Century Gothic"/>
              </w:rPr>
            </w:pPr>
          </w:p>
          <w:p w:rsidR="003501BE" w:rsidRPr="00DB40A5" w:rsidRDefault="003501BE" w:rsidP="003501BE">
            <w:pPr>
              <w:spacing w:after="0" w:line="360" w:lineRule="auto"/>
              <w:ind w:left="426" w:hanging="426"/>
              <w:rPr>
                <w:rFonts w:ascii="Century Gothic" w:hAnsi="Century Gothic"/>
              </w:rPr>
            </w:pPr>
          </w:p>
        </w:tc>
      </w:tr>
      <w:tr w:rsidR="00D470E6" w:rsidTr="007916A8">
        <w:tc>
          <w:tcPr>
            <w:tcW w:w="9778" w:type="dxa"/>
          </w:tcPr>
          <w:p w:rsidR="00D470E6" w:rsidRPr="00D470E6" w:rsidRDefault="00D470E6" w:rsidP="00310F9C">
            <w:pPr>
              <w:pStyle w:val="Paragrafoelenco"/>
              <w:numPr>
                <w:ilvl w:val="0"/>
                <w:numId w:val="1"/>
              </w:numPr>
              <w:spacing w:before="240" w:after="0" w:line="360" w:lineRule="auto"/>
              <w:rPr>
                <w:rFonts w:ascii="Century Gothic" w:hAnsi="Century Gothic"/>
              </w:rPr>
            </w:pPr>
            <w:r w:rsidRPr="00D470E6">
              <w:rPr>
                <w:rFonts w:ascii="Century Gothic" w:hAnsi="Century Gothic"/>
              </w:rPr>
              <w:lastRenderedPageBreak/>
              <w:t>Quando pensi sia possibile “usare le mani”?</w:t>
            </w:r>
          </w:p>
          <w:p w:rsidR="00D470E6" w:rsidRPr="00AA5D72" w:rsidRDefault="00D470E6" w:rsidP="00D81B4F">
            <w:pPr>
              <w:pStyle w:val="Paragrafoelenco"/>
              <w:numPr>
                <w:ilvl w:val="0"/>
                <w:numId w:val="11"/>
              </w:numPr>
              <w:spacing w:line="360" w:lineRule="auto"/>
              <w:ind w:left="1276" w:hanging="425"/>
              <w:rPr>
                <w:rFonts w:ascii="Century Gothic" w:hAnsi="Century Gothic"/>
              </w:rPr>
            </w:pPr>
            <w:r w:rsidRPr="00AA5D72">
              <w:rPr>
                <w:rFonts w:ascii="Century Gothic" w:hAnsi="Century Gothic"/>
              </w:rPr>
              <w:t>quando gli altri ti aggrediscono</w:t>
            </w:r>
          </w:p>
          <w:p w:rsidR="00D470E6" w:rsidRPr="00AA5D72" w:rsidRDefault="00D470E6" w:rsidP="00D81B4F">
            <w:pPr>
              <w:pStyle w:val="Paragrafoelenco"/>
              <w:numPr>
                <w:ilvl w:val="0"/>
                <w:numId w:val="11"/>
              </w:numPr>
              <w:ind w:left="1276" w:hanging="425"/>
              <w:rPr>
                <w:rFonts w:ascii="Century Gothic" w:hAnsi="Century Gothic"/>
              </w:rPr>
            </w:pPr>
            <w:r w:rsidRPr="00AA5D72">
              <w:rPr>
                <w:rFonts w:ascii="Century Gothic" w:hAnsi="Century Gothic"/>
              </w:rPr>
              <w:t>quando ti danno fastidio</w:t>
            </w:r>
          </w:p>
          <w:p w:rsidR="00AA5D72" w:rsidRDefault="00D470E6" w:rsidP="00D81B4F">
            <w:pPr>
              <w:pStyle w:val="Paragrafoelenco"/>
              <w:numPr>
                <w:ilvl w:val="0"/>
                <w:numId w:val="11"/>
              </w:numPr>
              <w:ind w:left="1276" w:hanging="425"/>
              <w:rPr>
                <w:rFonts w:ascii="Century Gothic" w:hAnsi="Century Gothic"/>
              </w:rPr>
            </w:pPr>
            <w:r w:rsidRPr="00AA5D72">
              <w:rPr>
                <w:rFonts w:ascii="Century Gothic" w:hAnsi="Century Gothic"/>
              </w:rPr>
              <w:t>quando non sopporti qualcuno</w:t>
            </w:r>
          </w:p>
          <w:p w:rsidR="00023415" w:rsidRPr="00DB4557" w:rsidRDefault="00D470E6" w:rsidP="00D81B4F">
            <w:pPr>
              <w:pStyle w:val="Paragrafoelenco"/>
              <w:numPr>
                <w:ilvl w:val="0"/>
                <w:numId w:val="11"/>
              </w:numPr>
              <w:ind w:left="1276" w:hanging="425"/>
              <w:rPr>
                <w:rFonts w:ascii="Century Gothic" w:hAnsi="Century Gothic"/>
              </w:rPr>
            </w:pPr>
            <w:r w:rsidRPr="00AA5D72">
              <w:rPr>
                <w:rFonts w:ascii="Century Gothic" w:hAnsi="Century Gothic"/>
              </w:rPr>
              <w:t>mai</w:t>
            </w:r>
          </w:p>
        </w:tc>
      </w:tr>
      <w:tr w:rsidR="00D470E6" w:rsidTr="007916A8">
        <w:tc>
          <w:tcPr>
            <w:tcW w:w="9778" w:type="dxa"/>
          </w:tcPr>
          <w:p w:rsidR="00D470E6" w:rsidRPr="00D470E6" w:rsidRDefault="00D470E6" w:rsidP="00D470E6">
            <w:pPr>
              <w:pStyle w:val="Paragrafoelenco"/>
              <w:numPr>
                <w:ilvl w:val="0"/>
                <w:numId w:val="1"/>
              </w:numPr>
              <w:spacing w:before="240" w:line="360" w:lineRule="auto"/>
              <w:rPr>
                <w:rFonts w:ascii="Century Gothic" w:hAnsi="Century Gothic"/>
              </w:rPr>
            </w:pPr>
            <w:r w:rsidRPr="00D470E6">
              <w:rPr>
                <w:rFonts w:ascii="Century Gothic" w:hAnsi="Century Gothic"/>
              </w:rPr>
              <w:t>Ti sembra che rispettare le regole sia:</w:t>
            </w:r>
          </w:p>
          <w:p w:rsidR="00D470E6" w:rsidRPr="00283F24" w:rsidRDefault="00D470E6" w:rsidP="00D81B4F">
            <w:pPr>
              <w:pStyle w:val="Paragrafoelenco"/>
              <w:numPr>
                <w:ilvl w:val="0"/>
                <w:numId w:val="13"/>
              </w:numPr>
              <w:spacing w:line="360" w:lineRule="auto"/>
              <w:ind w:left="1134" w:hanging="283"/>
              <w:rPr>
                <w:rFonts w:ascii="Century Gothic" w:hAnsi="Century Gothic"/>
              </w:rPr>
            </w:pPr>
            <w:r w:rsidRPr="00D470E6">
              <w:rPr>
                <w:rFonts w:ascii="Century Gothic" w:hAnsi="Century Gothic"/>
              </w:rPr>
              <w:t>Giusto</w:t>
            </w:r>
          </w:p>
          <w:p w:rsidR="00D470E6" w:rsidRPr="00D470E6" w:rsidRDefault="00D470E6" w:rsidP="00D81B4F">
            <w:pPr>
              <w:pStyle w:val="Paragrafoelenco"/>
              <w:numPr>
                <w:ilvl w:val="0"/>
                <w:numId w:val="13"/>
              </w:numPr>
              <w:spacing w:line="360" w:lineRule="auto"/>
              <w:ind w:left="1134" w:hanging="283"/>
              <w:rPr>
                <w:rFonts w:ascii="Century Gothic" w:hAnsi="Century Gothic"/>
              </w:rPr>
            </w:pPr>
            <w:r w:rsidRPr="00D470E6">
              <w:rPr>
                <w:rFonts w:ascii="Century Gothic" w:hAnsi="Century Gothic"/>
              </w:rPr>
              <w:t>Sbagliato</w:t>
            </w:r>
          </w:p>
        </w:tc>
      </w:tr>
      <w:tr w:rsidR="00D470E6" w:rsidTr="007916A8">
        <w:tc>
          <w:tcPr>
            <w:tcW w:w="9778" w:type="dxa"/>
          </w:tcPr>
          <w:p w:rsidR="00D470E6" w:rsidRPr="00D470E6" w:rsidRDefault="00D470E6" w:rsidP="00D470E6">
            <w:pPr>
              <w:pStyle w:val="Paragrafoelenco"/>
              <w:numPr>
                <w:ilvl w:val="0"/>
                <w:numId w:val="1"/>
              </w:numPr>
              <w:spacing w:before="240" w:line="360" w:lineRule="auto"/>
              <w:rPr>
                <w:rFonts w:ascii="Century Gothic" w:hAnsi="Century Gothic"/>
              </w:rPr>
            </w:pPr>
            <w:r w:rsidRPr="00D470E6">
              <w:rPr>
                <w:rFonts w:ascii="Century Gothic" w:hAnsi="Century Gothic"/>
              </w:rPr>
              <w:t>In confronto ai tuoi compagni come ti senti?</w:t>
            </w:r>
          </w:p>
          <w:p w:rsidR="00D470E6" w:rsidRPr="00D470E6" w:rsidRDefault="00D470E6" w:rsidP="00D81B4F">
            <w:pPr>
              <w:pStyle w:val="Paragrafoelenco"/>
              <w:numPr>
                <w:ilvl w:val="0"/>
                <w:numId w:val="14"/>
              </w:numPr>
              <w:spacing w:line="360" w:lineRule="auto"/>
              <w:ind w:left="1134" w:hanging="283"/>
              <w:rPr>
                <w:rFonts w:ascii="Century Gothic" w:hAnsi="Century Gothic"/>
              </w:rPr>
            </w:pPr>
            <w:r w:rsidRPr="00D470E6">
              <w:rPr>
                <w:rFonts w:ascii="Century Gothic" w:hAnsi="Century Gothic"/>
              </w:rPr>
              <w:t>superiore</w:t>
            </w:r>
          </w:p>
          <w:p w:rsidR="00D470E6" w:rsidRPr="00D470E6" w:rsidRDefault="00D470E6" w:rsidP="00D81B4F">
            <w:pPr>
              <w:pStyle w:val="Paragrafoelenco"/>
              <w:numPr>
                <w:ilvl w:val="0"/>
                <w:numId w:val="14"/>
              </w:numPr>
              <w:spacing w:line="360" w:lineRule="auto"/>
              <w:ind w:left="1134" w:hanging="283"/>
              <w:rPr>
                <w:rFonts w:ascii="Century Gothic" w:hAnsi="Century Gothic"/>
              </w:rPr>
            </w:pPr>
            <w:r w:rsidRPr="00D470E6">
              <w:rPr>
                <w:rFonts w:ascii="Century Gothic" w:hAnsi="Century Gothic"/>
              </w:rPr>
              <w:t>uguale</w:t>
            </w:r>
          </w:p>
          <w:p w:rsidR="00D470E6" w:rsidRPr="00D470E6" w:rsidRDefault="00D470E6" w:rsidP="00D81B4F">
            <w:pPr>
              <w:pStyle w:val="Paragrafoelenco"/>
              <w:numPr>
                <w:ilvl w:val="0"/>
                <w:numId w:val="14"/>
              </w:numPr>
              <w:spacing w:line="360" w:lineRule="auto"/>
              <w:ind w:left="1134" w:hanging="283"/>
              <w:rPr>
                <w:rFonts w:ascii="Century Gothic" w:hAnsi="Century Gothic"/>
              </w:rPr>
            </w:pPr>
            <w:r w:rsidRPr="00D470E6">
              <w:rPr>
                <w:rFonts w:ascii="Century Gothic" w:hAnsi="Century Gothic"/>
              </w:rPr>
              <w:t xml:space="preserve">inferiore    </w:t>
            </w:r>
          </w:p>
        </w:tc>
      </w:tr>
      <w:tr w:rsidR="00D470E6" w:rsidTr="007916A8">
        <w:tc>
          <w:tcPr>
            <w:tcW w:w="9778" w:type="dxa"/>
          </w:tcPr>
          <w:p w:rsidR="00D470E6" w:rsidRPr="00D470E6" w:rsidRDefault="00D470E6" w:rsidP="00D470E6">
            <w:pPr>
              <w:pStyle w:val="Paragrafoelenco"/>
              <w:numPr>
                <w:ilvl w:val="0"/>
                <w:numId w:val="1"/>
              </w:numPr>
              <w:spacing w:before="240" w:after="0" w:line="360" w:lineRule="auto"/>
              <w:rPr>
                <w:rFonts w:ascii="Century Gothic" w:hAnsi="Century Gothic"/>
              </w:rPr>
            </w:pPr>
            <w:r w:rsidRPr="00D470E6">
              <w:rPr>
                <w:rFonts w:ascii="Century Gothic" w:hAnsi="Century Gothic"/>
              </w:rPr>
              <w:t>Se vedessi qualche tuo compagno che viene picchiato, tu cosa faresti?</w:t>
            </w:r>
          </w:p>
          <w:p w:rsidR="00D470E6" w:rsidRPr="00D470E6" w:rsidRDefault="00D470E6" w:rsidP="00D81B4F">
            <w:pPr>
              <w:pStyle w:val="Paragrafoelenco"/>
              <w:numPr>
                <w:ilvl w:val="0"/>
                <w:numId w:val="15"/>
              </w:numPr>
              <w:spacing w:before="240" w:line="360" w:lineRule="auto"/>
              <w:ind w:left="1134" w:hanging="283"/>
              <w:rPr>
                <w:rFonts w:ascii="Century Gothic" w:hAnsi="Century Gothic"/>
              </w:rPr>
            </w:pPr>
            <w:r w:rsidRPr="00D470E6">
              <w:rPr>
                <w:rFonts w:ascii="Century Gothic" w:hAnsi="Century Gothic"/>
              </w:rPr>
              <w:t>partecipi o collabori</w:t>
            </w:r>
          </w:p>
          <w:p w:rsidR="00D470E6" w:rsidRPr="00D470E6" w:rsidRDefault="00D470E6" w:rsidP="00D81B4F">
            <w:pPr>
              <w:pStyle w:val="Paragrafoelenco"/>
              <w:numPr>
                <w:ilvl w:val="0"/>
                <w:numId w:val="15"/>
              </w:numPr>
              <w:spacing w:line="360" w:lineRule="auto"/>
              <w:ind w:left="1134" w:hanging="283"/>
              <w:rPr>
                <w:rFonts w:ascii="Century Gothic" w:hAnsi="Century Gothic"/>
              </w:rPr>
            </w:pPr>
            <w:r w:rsidRPr="00D470E6">
              <w:rPr>
                <w:rFonts w:ascii="Century Gothic" w:hAnsi="Century Gothic"/>
              </w:rPr>
              <w:t>cerchi di fare smettere le prepotenze</w:t>
            </w:r>
          </w:p>
          <w:p w:rsidR="00D470E6" w:rsidRPr="00D470E6" w:rsidRDefault="00D470E6" w:rsidP="00D81B4F">
            <w:pPr>
              <w:pStyle w:val="Paragrafoelenco"/>
              <w:numPr>
                <w:ilvl w:val="0"/>
                <w:numId w:val="15"/>
              </w:numPr>
              <w:spacing w:line="360" w:lineRule="auto"/>
              <w:ind w:left="1134" w:hanging="283"/>
              <w:rPr>
                <w:rFonts w:ascii="Century Gothic" w:hAnsi="Century Gothic"/>
              </w:rPr>
            </w:pPr>
            <w:r w:rsidRPr="00D470E6">
              <w:rPr>
                <w:rFonts w:ascii="Century Gothic" w:hAnsi="Century Gothic"/>
              </w:rPr>
              <w:t>rimani in disparte</w:t>
            </w:r>
          </w:p>
          <w:p w:rsidR="00D470E6" w:rsidRPr="00D470E6" w:rsidRDefault="00D470E6" w:rsidP="00D81B4F">
            <w:pPr>
              <w:pStyle w:val="Paragrafoelenco"/>
              <w:numPr>
                <w:ilvl w:val="0"/>
                <w:numId w:val="15"/>
              </w:numPr>
              <w:spacing w:line="360" w:lineRule="auto"/>
              <w:ind w:left="1134" w:hanging="283"/>
              <w:rPr>
                <w:rFonts w:ascii="Century Gothic" w:hAnsi="Century Gothic"/>
              </w:rPr>
            </w:pPr>
            <w:r w:rsidRPr="00D470E6">
              <w:rPr>
                <w:rFonts w:ascii="Century Gothic" w:hAnsi="Century Gothic"/>
              </w:rPr>
              <w:t xml:space="preserve">chiedi aiuto a qualcuno   </w:t>
            </w:r>
          </w:p>
        </w:tc>
      </w:tr>
      <w:tr w:rsidR="00D470E6" w:rsidTr="007916A8">
        <w:tc>
          <w:tcPr>
            <w:tcW w:w="9778" w:type="dxa"/>
          </w:tcPr>
          <w:p w:rsidR="00D470E6" w:rsidRPr="00D470E6" w:rsidRDefault="00D470E6" w:rsidP="00D470E6">
            <w:pPr>
              <w:pStyle w:val="Paragrafoelenco"/>
              <w:numPr>
                <w:ilvl w:val="0"/>
                <w:numId w:val="1"/>
              </w:numPr>
              <w:spacing w:before="240"/>
              <w:rPr>
                <w:rFonts w:ascii="Century Gothic" w:hAnsi="Century Gothic"/>
              </w:rPr>
            </w:pPr>
            <w:r>
              <w:rPr>
                <w:rFonts w:ascii="Century Gothic" w:hAnsi="Century Gothic"/>
              </w:rPr>
              <w:t>T</w:t>
            </w:r>
            <w:r w:rsidRPr="00D470E6">
              <w:rPr>
                <w:rFonts w:ascii="Century Gothic" w:hAnsi="Century Gothic"/>
              </w:rPr>
              <w:t xml:space="preserve">i piace la ricreazione?          </w:t>
            </w:r>
            <w:r w:rsidRPr="00DB40A5">
              <w:sym w:font="Symbol" w:char="F07F"/>
            </w:r>
            <w:r w:rsidRPr="00D470E6">
              <w:rPr>
                <w:rFonts w:ascii="Century Gothic" w:hAnsi="Century Gothic"/>
              </w:rPr>
              <w:t xml:space="preserve"> SI     </w:t>
            </w:r>
            <w:r w:rsidRPr="00DB40A5">
              <w:sym w:font="Symbol" w:char="F07F"/>
            </w:r>
            <w:r w:rsidRPr="00D470E6">
              <w:rPr>
                <w:rFonts w:ascii="Century Gothic" w:hAnsi="Century Gothic"/>
              </w:rPr>
              <w:t xml:space="preserve"> NO</w:t>
            </w:r>
          </w:p>
        </w:tc>
      </w:tr>
      <w:tr w:rsidR="00D470E6" w:rsidTr="007916A8">
        <w:tc>
          <w:tcPr>
            <w:tcW w:w="9778" w:type="dxa"/>
          </w:tcPr>
          <w:p w:rsidR="00D470E6" w:rsidRPr="00D470E6" w:rsidRDefault="00D470E6" w:rsidP="00D470E6">
            <w:pPr>
              <w:pStyle w:val="Paragrafoelenco"/>
              <w:numPr>
                <w:ilvl w:val="0"/>
                <w:numId w:val="1"/>
              </w:numPr>
              <w:spacing w:before="240" w:line="360" w:lineRule="auto"/>
              <w:rPr>
                <w:rFonts w:ascii="Century Gothic" w:hAnsi="Century Gothic"/>
              </w:rPr>
            </w:pPr>
            <w:r w:rsidRPr="00D470E6">
              <w:rPr>
                <w:rFonts w:ascii="Century Gothic" w:hAnsi="Century Gothic"/>
              </w:rPr>
              <w:t xml:space="preserve">Quanti veri amici hai a scuola? </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sidRPr="00D470E6">
              <w:rPr>
                <w:rFonts w:ascii="Century Gothic" w:hAnsi="Century Gothic"/>
              </w:rPr>
              <w:t>dieci o più amici</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sidRPr="00D470E6">
              <w:rPr>
                <w:rFonts w:ascii="Century Gothic" w:hAnsi="Century Gothic"/>
              </w:rPr>
              <w:t>da sei a dieci</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sidRPr="00D470E6">
              <w:rPr>
                <w:rFonts w:ascii="Century Gothic" w:hAnsi="Century Gothic"/>
              </w:rPr>
              <w:t>dai tre ai cinque</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sidRPr="00D470E6">
              <w:rPr>
                <w:rFonts w:ascii="Century Gothic" w:hAnsi="Century Gothic"/>
              </w:rPr>
              <w:t>meno di tre amici</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sidRPr="00D470E6">
              <w:rPr>
                <w:rFonts w:ascii="Century Gothic" w:hAnsi="Century Gothic"/>
              </w:rPr>
              <w:t>uno solo</w:t>
            </w:r>
          </w:p>
          <w:p w:rsidR="00D470E6" w:rsidRPr="00D470E6" w:rsidRDefault="00D470E6" w:rsidP="00D81B4F">
            <w:pPr>
              <w:pStyle w:val="Paragrafoelenco"/>
              <w:numPr>
                <w:ilvl w:val="0"/>
                <w:numId w:val="16"/>
              </w:numPr>
              <w:spacing w:line="360" w:lineRule="auto"/>
              <w:ind w:left="1134" w:hanging="283"/>
              <w:rPr>
                <w:rFonts w:ascii="Century Gothic" w:hAnsi="Century Gothic"/>
              </w:rPr>
            </w:pPr>
            <w:r>
              <w:rPr>
                <w:rFonts w:ascii="Century Gothic" w:hAnsi="Century Gothic"/>
              </w:rPr>
              <w:t xml:space="preserve">neanche </w:t>
            </w:r>
            <w:r w:rsidRPr="00D470E6">
              <w:rPr>
                <w:rFonts w:ascii="Century Gothic" w:hAnsi="Century Gothic"/>
              </w:rPr>
              <w:t>un vero amico</w:t>
            </w:r>
          </w:p>
        </w:tc>
      </w:tr>
      <w:tr w:rsidR="007916A8" w:rsidTr="007916A8">
        <w:tc>
          <w:tcPr>
            <w:tcW w:w="9778" w:type="dxa"/>
          </w:tcPr>
          <w:p w:rsidR="007916A8" w:rsidRPr="007916A8" w:rsidRDefault="007916A8" w:rsidP="007916A8">
            <w:pPr>
              <w:numPr>
                <w:ilvl w:val="0"/>
                <w:numId w:val="1"/>
              </w:numPr>
              <w:spacing w:before="240"/>
              <w:rPr>
                <w:rFonts w:ascii="Century Gothic" w:hAnsi="Century Gothic"/>
              </w:rPr>
            </w:pPr>
            <w:r w:rsidRPr="00DB40A5">
              <w:rPr>
                <w:rFonts w:ascii="Century Gothic" w:hAnsi="Century Gothic"/>
              </w:rPr>
              <w:t xml:space="preserve">Ti succede mai di rimanere da solo (ad esempio durante l’intervallo)?   </w:t>
            </w:r>
            <w:r w:rsidRPr="00DB40A5">
              <w:rPr>
                <w:rFonts w:ascii="Century Gothic" w:hAnsi="Century Gothic"/>
              </w:rPr>
              <w:sym w:font="Symbol" w:char="F07F"/>
            </w:r>
            <w:r>
              <w:rPr>
                <w:rFonts w:ascii="Century Gothic" w:hAnsi="Century Gothic"/>
              </w:rPr>
              <w:t xml:space="preserve"> SI   </w:t>
            </w:r>
            <w:r w:rsidRPr="00DB40A5">
              <w:rPr>
                <w:rFonts w:ascii="Century Gothic" w:hAnsi="Century Gothic"/>
              </w:rPr>
              <w:t xml:space="preserve">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7916A8" w:rsidRPr="007916A8" w:rsidRDefault="007916A8" w:rsidP="007916A8">
            <w:pPr>
              <w:numPr>
                <w:ilvl w:val="0"/>
                <w:numId w:val="1"/>
              </w:numPr>
              <w:spacing w:before="240"/>
              <w:rPr>
                <w:rFonts w:ascii="Century Gothic" w:hAnsi="Century Gothic"/>
              </w:rPr>
            </w:pPr>
            <w:r w:rsidRPr="00DB40A5">
              <w:rPr>
                <w:rFonts w:ascii="Century Gothic" w:hAnsi="Century Gothic"/>
              </w:rPr>
              <w:t xml:space="preserve">Ti è mai capitato di non sentirti accettato?       </w:t>
            </w: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7916A8" w:rsidRPr="007916A8" w:rsidRDefault="007916A8" w:rsidP="007916A8">
            <w:pPr>
              <w:numPr>
                <w:ilvl w:val="0"/>
                <w:numId w:val="1"/>
              </w:numPr>
              <w:spacing w:before="240"/>
              <w:rPr>
                <w:rFonts w:ascii="Century Gothic" w:hAnsi="Century Gothic"/>
              </w:rPr>
            </w:pPr>
            <w:r w:rsidRPr="00DB40A5">
              <w:rPr>
                <w:rFonts w:ascii="Century Gothic" w:hAnsi="Century Gothic"/>
              </w:rPr>
              <w:lastRenderedPageBreak/>
              <w:t xml:space="preserve">Esistono nella tua scuola gruppetti che escludono qualcuno?     </w:t>
            </w: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54719A" w:rsidRPr="000D768F" w:rsidRDefault="007916A8" w:rsidP="0054719A">
            <w:pPr>
              <w:numPr>
                <w:ilvl w:val="0"/>
                <w:numId w:val="1"/>
              </w:numPr>
              <w:spacing w:before="240"/>
              <w:rPr>
                <w:rFonts w:ascii="Century Gothic" w:hAnsi="Century Gothic"/>
              </w:rPr>
            </w:pPr>
            <w:r w:rsidRPr="00DB40A5">
              <w:rPr>
                <w:rFonts w:ascii="Century Gothic" w:hAnsi="Century Gothic"/>
              </w:rPr>
              <w:t xml:space="preserve">Nella tua scuola ci sono gruppi di ragazzi/e che insieme fanno scherzi o prendono in giro qualcuno abitualmente?            </w:t>
            </w: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7916A8" w:rsidRPr="007916A8" w:rsidRDefault="007916A8" w:rsidP="007916A8">
            <w:pPr>
              <w:numPr>
                <w:ilvl w:val="0"/>
                <w:numId w:val="1"/>
              </w:numPr>
              <w:spacing w:before="240"/>
              <w:rPr>
                <w:rFonts w:ascii="Century Gothic" w:hAnsi="Century Gothic"/>
              </w:rPr>
            </w:pPr>
            <w:r w:rsidRPr="00DB40A5">
              <w:rPr>
                <w:rFonts w:ascii="Century Gothic" w:hAnsi="Century Gothic"/>
              </w:rPr>
              <w:t xml:space="preserve">Ti rivolgi ai professori/e </w:t>
            </w:r>
            <w:r w:rsidR="0054719A">
              <w:rPr>
                <w:rFonts w:ascii="Century Gothic" w:hAnsi="Century Gothic"/>
              </w:rPr>
              <w:t xml:space="preserve"> o ai bidelli/e quando un compagn</w:t>
            </w:r>
            <w:r w:rsidRPr="00DB40A5">
              <w:rPr>
                <w:rFonts w:ascii="Century Gothic" w:hAnsi="Century Gothic"/>
              </w:rPr>
              <w:t xml:space="preserve">o si comporta male con te?   </w:t>
            </w:r>
            <w:r>
              <w:rPr>
                <w:rFonts w:ascii="Century Gothic" w:hAnsi="Century Gothic"/>
              </w:rPr>
              <w:t xml:space="preserve">    </w:t>
            </w:r>
            <w:r w:rsidRPr="00DB40A5">
              <w:rPr>
                <w:rFonts w:ascii="Century Gothic" w:hAnsi="Century Gothic"/>
              </w:rPr>
              <w:t xml:space="preserve"> </w:t>
            </w: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7916A8" w:rsidRPr="007916A8" w:rsidRDefault="007916A8" w:rsidP="007916A8">
            <w:pPr>
              <w:numPr>
                <w:ilvl w:val="0"/>
                <w:numId w:val="1"/>
              </w:numPr>
              <w:spacing w:before="240"/>
              <w:rPr>
                <w:rFonts w:ascii="Century Gothic" w:hAnsi="Century Gothic"/>
              </w:rPr>
            </w:pPr>
            <w:r w:rsidRPr="00DB40A5">
              <w:rPr>
                <w:rFonts w:ascii="Century Gothic" w:hAnsi="Century Gothic"/>
              </w:rPr>
              <w:t xml:space="preserve">Se hai subito prepotenze a scuola,ne hai parlato con qualcuno?    </w:t>
            </w:r>
            <w:r w:rsidRPr="00DB40A5">
              <w:rPr>
                <w:rFonts w:ascii="Century Gothic" w:hAnsi="Century Gothic"/>
              </w:rPr>
              <w:sym w:font="Symbol" w:char="F07F"/>
            </w:r>
            <w:r w:rsidRPr="00DB40A5">
              <w:rPr>
                <w:rFonts w:ascii="Century Gothic" w:hAnsi="Century Gothic"/>
              </w:rPr>
              <w:t xml:space="preserve"> SI      </w:t>
            </w:r>
            <w:r w:rsidRPr="00DB40A5">
              <w:rPr>
                <w:rFonts w:ascii="Century Gothic" w:hAnsi="Century Gothic"/>
              </w:rPr>
              <w:sym w:font="Symbol" w:char="F07F"/>
            </w:r>
            <w:r w:rsidRPr="00DB40A5">
              <w:rPr>
                <w:rFonts w:ascii="Century Gothic" w:hAnsi="Century Gothic"/>
              </w:rPr>
              <w:t xml:space="preserve"> NO</w:t>
            </w:r>
          </w:p>
        </w:tc>
      </w:tr>
      <w:tr w:rsidR="007916A8" w:rsidTr="007916A8">
        <w:tc>
          <w:tcPr>
            <w:tcW w:w="9778" w:type="dxa"/>
          </w:tcPr>
          <w:p w:rsidR="007916A8" w:rsidRPr="00DB40A5" w:rsidRDefault="007916A8" w:rsidP="007916A8">
            <w:pPr>
              <w:numPr>
                <w:ilvl w:val="0"/>
                <w:numId w:val="1"/>
              </w:numPr>
              <w:spacing w:before="240"/>
              <w:rPr>
                <w:rFonts w:ascii="Century Gothic" w:hAnsi="Century Gothic"/>
              </w:rPr>
            </w:pPr>
            <w:r w:rsidRPr="00DB40A5">
              <w:rPr>
                <w:rFonts w:ascii="Century Gothic" w:hAnsi="Century Gothic"/>
              </w:rPr>
              <w:t xml:space="preserve">Con chi hai parlato delle prepotenze subite?    </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i genitori</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gli amici</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familiari diversi dai genitori (nonni,zii,fratelli..)</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professori/e</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bidelle/i</w:t>
            </w:r>
          </w:p>
          <w:p w:rsidR="007916A8" w:rsidRPr="007916A8" w:rsidRDefault="007916A8" w:rsidP="00D81B4F">
            <w:pPr>
              <w:pStyle w:val="Paragrafoelenco"/>
              <w:numPr>
                <w:ilvl w:val="0"/>
                <w:numId w:val="17"/>
              </w:numPr>
              <w:tabs>
                <w:tab w:val="left" w:pos="1134"/>
              </w:tabs>
              <w:spacing w:before="240" w:line="360" w:lineRule="auto"/>
              <w:ind w:left="1134" w:hanging="283"/>
              <w:rPr>
                <w:rFonts w:ascii="Century Gothic" w:hAnsi="Century Gothic"/>
              </w:rPr>
            </w:pPr>
            <w:r w:rsidRPr="007916A8">
              <w:rPr>
                <w:rFonts w:ascii="Century Gothic" w:hAnsi="Century Gothic"/>
              </w:rPr>
              <w:t>con lo psicologo scolastico</w:t>
            </w:r>
          </w:p>
        </w:tc>
      </w:tr>
      <w:tr w:rsidR="007916A8" w:rsidTr="007916A8">
        <w:tc>
          <w:tcPr>
            <w:tcW w:w="9778" w:type="dxa"/>
          </w:tcPr>
          <w:p w:rsidR="00DB4557" w:rsidRPr="007916A8" w:rsidRDefault="00DB4557" w:rsidP="00DB4557">
            <w:pPr>
              <w:spacing w:before="240"/>
              <w:rPr>
                <w:rFonts w:ascii="Century Gothic" w:hAnsi="Century Gothic"/>
              </w:rPr>
            </w:pPr>
          </w:p>
        </w:tc>
      </w:tr>
      <w:tr w:rsidR="007916A8" w:rsidTr="007916A8">
        <w:tc>
          <w:tcPr>
            <w:tcW w:w="9778" w:type="dxa"/>
          </w:tcPr>
          <w:p w:rsidR="007916A8" w:rsidRPr="007916A8" w:rsidRDefault="007916A8" w:rsidP="00DB4557">
            <w:pPr>
              <w:spacing w:before="240"/>
              <w:rPr>
                <w:rFonts w:ascii="Century Gothic" w:hAnsi="Century Gothic"/>
              </w:rPr>
            </w:pPr>
          </w:p>
        </w:tc>
      </w:tr>
      <w:tr w:rsidR="007916A8" w:rsidTr="007916A8">
        <w:trPr>
          <w:trHeight w:val="1026"/>
        </w:trPr>
        <w:tc>
          <w:tcPr>
            <w:tcW w:w="9778" w:type="dxa"/>
          </w:tcPr>
          <w:p w:rsidR="007916A8" w:rsidRPr="007916A8" w:rsidRDefault="007916A8" w:rsidP="007916A8">
            <w:pPr>
              <w:spacing w:after="0"/>
              <w:ind w:left="708"/>
              <w:rPr>
                <w:rFonts w:ascii="Century Gothic" w:hAnsi="Century Gothic"/>
              </w:rPr>
            </w:pPr>
          </w:p>
        </w:tc>
      </w:tr>
    </w:tbl>
    <w:p w:rsidR="00D116CF" w:rsidRDefault="00D470E6" w:rsidP="00D470E6">
      <w:pPr>
        <w:ind w:left="426" w:hanging="426"/>
        <w:rPr>
          <w:rFonts w:ascii="Century Gothic" w:hAnsi="Century Gothic"/>
        </w:rPr>
      </w:pPr>
      <w:r>
        <w:rPr>
          <w:rFonts w:ascii="Century Gothic" w:hAnsi="Century Gothic"/>
        </w:rPr>
        <w:t xml:space="preserve">     </w:t>
      </w:r>
    </w:p>
    <w:p w:rsidR="00D215E1" w:rsidRPr="00DB40A5" w:rsidRDefault="00D215E1" w:rsidP="00D215E1">
      <w:pPr>
        <w:rPr>
          <w:rFonts w:ascii="Century Gothic" w:hAnsi="Century Gothic"/>
        </w:rPr>
      </w:pPr>
    </w:p>
    <w:p w:rsidR="00D215E1" w:rsidRPr="00DB40A5" w:rsidRDefault="00D215E1">
      <w:pPr>
        <w:rPr>
          <w:rFonts w:ascii="Century Gothic" w:hAnsi="Century Gothic"/>
          <w:b/>
        </w:rPr>
      </w:pPr>
    </w:p>
    <w:p w:rsidR="002C55B5" w:rsidRPr="00DB40A5" w:rsidRDefault="002C55B5">
      <w:pPr>
        <w:rPr>
          <w:rFonts w:ascii="Century Gothic" w:hAnsi="Century Gothic"/>
          <w:b/>
        </w:rPr>
      </w:pPr>
    </w:p>
    <w:p w:rsidR="002C55B5" w:rsidRPr="00DB40A5" w:rsidRDefault="002C55B5">
      <w:pPr>
        <w:rPr>
          <w:rFonts w:ascii="Century Gothic" w:hAnsi="Century Gothic"/>
        </w:rPr>
      </w:pPr>
    </w:p>
    <w:p w:rsidR="009037BC" w:rsidRDefault="009037BC">
      <w:pPr>
        <w:rPr>
          <w:rFonts w:ascii="Century Gothic" w:hAnsi="Century Gothic"/>
        </w:rPr>
      </w:pPr>
    </w:p>
    <w:p w:rsidR="00B20033" w:rsidRDefault="00B20033">
      <w:pPr>
        <w:rPr>
          <w:rFonts w:ascii="Century Gothic" w:hAnsi="Century Gothic"/>
        </w:rPr>
      </w:pPr>
    </w:p>
    <w:p w:rsidR="00BC7009" w:rsidRDefault="00BC7009">
      <w:pPr>
        <w:rPr>
          <w:rFonts w:ascii="Century Gothic" w:hAnsi="Century Gothic"/>
        </w:rPr>
      </w:pPr>
    </w:p>
    <w:p w:rsidR="00BC7009" w:rsidRDefault="00BC7009" w:rsidP="007916A8">
      <w:pPr>
        <w:spacing w:after="0"/>
        <w:rPr>
          <w:rFonts w:ascii="Century Gothic" w:hAnsi="Century Gothic"/>
        </w:rPr>
      </w:pPr>
    </w:p>
    <w:p w:rsidR="009E3DFB" w:rsidRDefault="009E3DFB" w:rsidP="007916A8">
      <w:pPr>
        <w:spacing w:after="0"/>
        <w:rPr>
          <w:rFonts w:ascii="Century Gothic" w:hAnsi="Century Gothic"/>
          <w:b/>
        </w:rPr>
      </w:pPr>
      <w:r>
        <w:rPr>
          <w:rFonts w:ascii="Century Gothic" w:hAnsi="Century Gothic"/>
          <w:b/>
        </w:rPr>
        <w:lastRenderedPageBreak/>
        <w:t>Definizione del piano di rilevazione dei dati</w:t>
      </w:r>
    </w:p>
    <w:p w:rsidR="009E3DFB" w:rsidRDefault="009E3DFB" w:rsidP="007916A8">
      <w:pPr>
        <w:spacing w:after="0"/>
        <w:rPr>
          <w:rFonts w:ascii="Century Gothic" w:hAnsi="Century Gothic"/>
          <w:b/>
        </w:rPr>
      </w:pPr>
    </w:p>
    <w:p w:rsidR="001008E6" w:rsidRDefault="009E3DFB" w:rsidP="007916A8">
      <w:pPr>
        <w:spacing w:after="0" w:line="360" w:lineRule="auto"/>
        <w:rPr>
          <w:rFonts w:ascii="Century Gothic" w:hAnsi="Century Gothic"/>
        </w:rPr>
      </w:pPr>
      <w:r w:rsidRPr="009E3DFB">
        <w:rPr>
          <w:rFonts w:ascii="Century Gothic" w:hAnsi="Century Gothic"/>
        </w:rPr>
        <w:t xml:space="preserve">Per riuscire a raccogliere i dati ho contattato il dirigente scolastico di una scuola </w:t>
      </w:r>
      <w:r w:rsidR="00970047">
        <w:rPr>
          <w:rFonts w:ascii="Century Gothic" w:hAnsi="Century Gothic"/>
        </w:rPr>
        <w:t xml:space="preserve">secondaria di primo grado </w:t>
      </w:r>
      <w:r w:rsidRPr="009E3DFB">
        <w:rPr>
          <w:rFonts w:ascii="Century Gothic" w:hAnsi="Century Gothic"/>
        </w:rPr>
        <w:t xml:space="preserve">della prima cintura di Torino con il quale ho fissato un appuntamento dove ho presentato la ricerca alla presenza anche dei coordinatori di classe. Con il dirigente scolastico abbiamo definito due date, una per la consegna del </w:t>
      </w:r>
      <w:r>
        <w:rPr>
          <w:rFonts w:ascii="Century Gothic" w:hAnsi="Century Gothic"/>
        </w:rPr>
        <w:t xml:space="preserve">questionario e l’altra per il ritiro dei risultati. Ho consegnato </w:t>
      </w:r>
      <w:r w:rsidR="001008E6">
        <w:rPr>
          <w:rFonts w:ascii="Century Gothic" w:hAnsi="Century Gothic"/>
        </w:rPr>
        <w:t>loro il questionario e il modulo per il trattamento dei dati personali da far leggere e firmare alle famiglie prima di somministrare il questionario. In tutte le classi di 1 A (composta da 20 studenti) e 2 A (composta da 19 studenti) per un totale di 39 studenti, in cui venivano somministrati i questionari è stata garantita l’anonimità del questionario e il fatto che i dati ricavati saranno usati esclusivamente ai fini della ricerca. È stato chiesto ai ragazzi di rispondere con sincerità  ed oggettività in modo da ottenere risultati più veritieri possibile. Il tempo a disposizione per la compilazione era di 30 minuti.</w:t>
      </w:r>
    </w:p>
    <w:p w:rsidR="001008E6" w:rsidRDefault="001008E6" w:rsidP="007916A8">
      <w:pPr>
        <w:spacing w:after="0"/>
        <w:rPr>
          <w:rFonts w:ascii="Century Gothic" w:hAnsi="Century Gothic"/>
        </w:rPr>
      </w:pPr>
    </w:p>
    <w:p w:rsidR="001008E6" w:rsidRDefault="001008E6" w:rsidP="007916A8">
      <w:pPr>
        <w:spacing w:after="0"/>
        <w:rPr>
          <w:rFonts w:ascii="Century Gothic" w:hAnsi="Century Gothic"/>
          <w:b/>
        </w:rPr>
      </w:pPr>
      <w:r w:rsidRPr="001008E6">
        <w:rPr>
          <w:rFonts w:ascii="Century Gothic" w:hAnsi="Century Gothic"/>
          <w:b/>
        </w:rPr>
        <w:t>Analisi dei dati</w:t>
      </w:r>
    </w:p>
    <w:p w:rsidR="001008E6" w:rsidRDefault="001008E6" w:rsidP="007916A8">
      <w:pPr>
        <w:spacing w:after="0"/>
        <w:rPr>
          <w:rFonts w:ascii="Century Gothic" w:hAnsi="Century Gothic"/>
          <w:b/>
        </w:rPr>
      </w:pPr>
    </w:p>
    <w:p w:rsidR="001008E6" w:rsidRDefault="001008E6" w:rsidP="007916A8">
      <w:pPr>
        <w:spacing w:after="0" w:line="360" w:lineRule="auto"/>
        <w:rPr>
          <w:rFonts w:ascii="Century Gothic" w:hAnsi="Century Gothic"/>
        </w:rPr>
      </w:pPr>
      <w:r w:rsidRPr="001008E6">
        <w:rPr>
          <w:rFonts w:ascii="Century Gothic" w:hAnsi="Century Gothic"/>
        </w:rPr>
        <w:t>I dati raccolti sono stati inseriti in un foglio elettronico di Excel. Questi dati vengono elaborati attraverso il programma JsStat (reperibile on-line all’indirizzo: www.far.unito.it/trinchero )</w:t>
      </w:r>
    </w:p>
    <w:p w:rsidR="001008E6" w:rsidRDefault="001008E6" w:rsidP="009E3DFB">
      <w:pPr>
        <w:spacing w:after="0" w:line="360" w:lineRule="auto"/>
        <w:rPr>
          <w:rFonts w:ascii="Century Gothic" w:hAnsi="Century Gothic"/>
        </w:rPr>
      </w:pPr>
    </w:p>
    <w:p w:rsidR="00A33543" w:rsidRDefault="009E3DFB" w:rsidP="00A33543">
      <w:pPr>
        <w:spacing w:after="0" w:line="240" w:lineRule="auto"/>
        <w:rPr>
          <w:rFonts w:ascii="Century Gothic" w:hAnsi="Century Gothic"/>
        </w:rPr>
      </w:pPr>
      <w:r w:rsidRPr="001008E6">
        <w:rPr>
          <w:rFonts w:ascii="Century Gothic" w:hAnsi="Century Gothic"/>
        </w:rPr>
        <w:br w:type="page"/>
      </w:r>
    </w:p>
    <w:p w:rsidR="00A33543" w:rsidRDefault="00A33543" w:rsidP="00A33543">
      <w:pPr>
        <w:spacing w:after="0" w:line="240" w:lineRule="auto"/>
        <w:rPr>
          <w:rFonts w:ascii="Century Gothic" w:eastAsia="Times New Roman" w:hAnsi="Century Gothic"/>
          <w:b/>
          <w:color w:val="000000"/>
          <w:lang w:eastAsia="it-IT"/>
        </w:rPr>
      </w:pPr>
      <w:r>
        <w:rPr>
          <w:rFonts w:ascii="Century Gothic" w:eastAsia="Times New Roman" w:hAnsi="Century Gothic"/>
          <w:b/>
          <w:color w:val="000000"/>
          <w:lang w:eastAsia="it-IT"/>
        </w:rPr>
        <w:lastRenderedPageBreak/>
        <w:t>Interpretazione dei dati</w:t>
      </w:r>
    </w:p>
    <w:p w:rsidR="00A33543" w:rsidRDefault="00A33543" w:rsidP="00A33543">
      <w:pPr>
        <w:spacing w:after="0" w:line="240" w:lineRule="auto"/>
        <w:rPr>
          <w:rFonts w:ascii="Century Gothic" w:eastAsia="Times New Roman" w:hAnsi="Century Gothic"/>
          <w:b/>
          <w:color w:val="000000"/>
          <w:lang w:eastAsia="it-IT"/>
        </w:rPr>
      </w:pPr>
    </w:p>
    <w:p w:rsidR="00A33543" w:rsidRDefault="00A33543" w:rsidP="00A33543">
      <w:pPr>
        <w:spacing w:after="0" w:line="240" w:lineRule="auto"/>
        <w:jc w:val="center"/>
        <w:rPr>
          <w:rFonts w:ascii="Century Gothic" w:eastAsia="Times New Roman" w:hAnsi="Century Gothic"/>
          <w:b/>
          <w:color w:val="000000"/>
          <w:lang w:eastAsia="it-IT"/>
        </w:rPr>
      </w:pPr>
      <w:r>
        <w:rPr>
          <w:rFonts w:ascii="Century Gothic" w:eastAsia="Times New Roman" w:hAnsi="Century Gothic"/>
          <w:b/>
          <w:color w:val="000000"/>
          <w:lang w:eastAsia="it-IT"/>
        </w:rPr>
        <w:t>Analisi monovariata</w:t>
      </w:r>
    </w:p>
    <w:p w:rsidR="00A33543" w:rsidRDefault="00A33543" w:rsidP="00A33543">
      <w:pPr>
        <w:spacing w:after="0" w:line="240" w:lineRule="auto"/>
        <w:rPr>
          <w:rFonts w:ascii="Century Gothic" w:eastAsia="Times New Roman" w:hAnsi="Century Gothic"/>
          <w:b/>
          <w:color w:val="000000"/>
          <w:lang w:eastAsia="it-IT"/>
        </w:rPr>
      </w:pPr>
    </w:p>
    <w:p w:rsidR="00D81B4F" w:rsidRPr="00A33543" w:rsidRDefault="00D81B4F" w:rsidP="00A33543">
      <w:pPr>
        <w:spacing w:after="0" w:line="240" w:lineRule="auto"/>
        <w:rPr>
          <w:rFonts w:ascii="Century Gothic" w:hAnsi="Century Gothic"/>
        </w:rPr>
      </w:pPr>
      <w:r w:rsidRPr="00FF636D">
        <w:rPr>
          <w:rFonts w:ascii="Century Gothic" w:eastAsia="Times New Roman" w:hAnsi="Century Gothic"/>
          <w:b/>
          <w:color w:val="000000"/>
          <w:lang w:eastAsia="it-IT"/>
        </w:rPr>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77265" cy="94615"/>
                  <wp:effectExtent l="19050" t="0" r="0" b="0"/>
                  <wp:docPr id="673"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barra.gif"/>
                          <pic:cNvPicPr>
                            <a:picLocks noChangeAspect="1" noChangeArrowheads="1"/>
                          </pic:cNvPicPr>
                        </pic:nvPicPr>
                        <pic:blipFill>
                          <a:blip r:embed="rId10" cstate="print"/>
                          <a:srcRect/>
                          <a:stretch>
                            <a:fillRect/>
                          </a:stretch>
                        </pic:blipFill>
                        <pic:spPr bwMode="auto">
                          <a:xfrm>
                            <a:off x="0" y="0"/>
                            <a:ext cx="97726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30275" cy="94615"/>
                  <wp:effectExtent l="19050" t="0" r="3175" b="0"/>
                  <wp:docPr id="674"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barra.gif"/>
                          <pic:cNvPicPr>
                            <a:picLocks noChangeAspect="1" noChangeArrowheads="1"/>
                          </pic:cNvPicPr>
                        </pic:nvPicPr>
                        <pic:blipFill>
                          <a:blip r:embed="rId10" cstate="print"/>
                          <a:srcRect/>
                          <a:stretch>
                            <a:fillRect/>
                          </a:stretch>
                        </pic:blipFill>
                        <pic:spPr bwMode="auto">
                          <a:xfrm>
                            <a:off x="0" y="0"/>
                            <a:ext cx="93027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w:t>
      </w:r>
    </w:p>
    <w:p w:rsidR="00D81B4F" w:rsidRPr="00FF636D" w:rsidRDefault="00D81B4F" w:rsidP="00D81B4F">
      <w:pPr>
        <w:numPr>
          <w:ilvl w:val="0"/>
          <w:numId w:val="3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11</w:t>
      </w:r>
    </w:p>
    <w:p w:rsidR="00D81B4F" w:rsidRPr="00FF636D" w:rsidRDefault="00D81B4F" w:rsidP="00D81B4F">
      <w:pPr>
        <w:numPr>
          <w:ilvl w:val="0"/>
          <w:numId w:val="3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11</w:t>
      </w:r>
    </w:p>
    <w:p w:rsidR="00D81B4F" w:rsidRPr="00FF636D" w:rsidRDefault="00D81B4F" w:rsidP="00D81B4F">
      <w:pPr>
        <w:numPr>
          <w:ilvl w:val="0"/>
          <w:numId w:val="3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675" name="Immagine 1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11.49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w:t>
      </w:r>
    </w:p>
    <w:p w:rsidR="00D81B4F" w:rsidRPr="00FF636D" w:rsidRDefault="00D81B4F" w:rsidP="00D81B4F">
      <w:pPr>
        <w:numPr>
          <w:ilvl w:val="0"/>
          <w:numId w:val="3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3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1</w:t>
      </w:r>
    </w:p>
    <w:p w:rsidR="00D81B4F" w:rsidRPr="00FF636D" w:rsidRDefault="00D81B4F" w:rsidP="00D81B4F">
      <w:pPr>
        <w:numPr>
          <w:ilvl w:val="0"/>
          <w:numId w:val="3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676" name="Immagine 1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0.5</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tbl>
      <w:tblPr>
        <w:tblStyle w:val="Grigliatabella"/>
        <w:tblW w:w="0" w:type="auto"/>
        <w:tblInd w:w="1716" w:type="dxa"/>
        <w:tblLook w:val="04A0"/>
      </w:tblPr>
      <w:tblGrid>
        <w:gridCol w:w="4979"/>
      </w:tblGrid>
      <w:tr w:rsidR="00D81B4F" w:rsidRPr="00FF636D" w:rsidTr="00876660">
        <w:trPr>
          <w:trHeight w:val="1041"/>
        </w:trPr>
        <w:tc>
          <w:tcPr>
            <w:tcW w:w="4979"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51% degli allievi ha 11 anni mentre il 49% ha 12 anni</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A33543" w:rsidRDefault="00A33543" w:rsidP="00D81B4F">
      <w:pPr>
        <w:spacing w:line="360" w:lineRule="auto"/>
        <w:rPr>
          <w:rFonts w:ascii="Century Gothic" w:eastAsia="Times New Roman" w:hAnsi="Century Gothic"/>
          <w:b/>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 (1= maschio; 2 = femmina)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071880" cy="94615"/>
                  <wp:effectExtent l="19050" t="0" r="0" b="0"/>
                  <wp:docPr id="677"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10" cstate="print"/>
                          <a:srcRect/>
                          <a:stretch>
                            <a:fillRect/>
                          </a:stretch>
                        </pic:blipFill>
                        <pic:spPr bwMode="auto">
                          <a:xfrm>
                            <a:off x="0" y="0"/>
                            <a:ext cx="107188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835660" cy="94615"/>
                  <wp:effectExtent l="19050" t="0" r="2540" b="0"/>
                  <wp:docPr id="678"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10" cstate="print"/>
                          <a:srcRect/>
                          <a:stretch>
                            <a:fillRect/>
                          </a:stretch>
                        </pic:blipFill>
                        <pic:spPr bwMode="auto">
                          <a:xfrm>
                            <a:off x="0" y="0"/>
                            <a:ext cx="83566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w:t>
      </w:r>
    </w:p>
    <w:p w:rsidR="00D81B4F" w:rsidRPr="00FF636D" w:rsidRDefault="00D81B4F" w:rsidP="00D81B4F">
      <w:pPr>
        <w:numPr>
          <w:ilvl w:val="0"/>
          <w:numId w:val="3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3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3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679" name="Immagine 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1.44</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w:t>
      </w:r>
    </w:p>
    <w:p w:rsidR="00D81B4F" w:rsidRPr="00FF636D" w:rsidRDefault="00D81B4F" w:rsidP="00D81B4F">
      <w:pPr>
        <w:numPr>
          <w:ilvl w:val="0"/>
          <w:numId w:val="3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3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1</w:t>
      </w:r>
    </w:p>
    <w:p w:rsidR="00D81B4F" w:rsidRPr="00FF636D" w:rsidRDefault="00D81B4F" w:rsidP="00D81B4F">
      <w:pPr>
        <w:numPr>
          <w:ilvl w:val="0"/>
          <w:numId w:val="3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680" name="Immagine 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0.5</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tbl>
      <w:tblPr>
        <w:tblStyle w:val="Grigliatabella"/>
        <w:tblW w:w="0" w:type="auto"/>
        <w:jc w:val="center"/>
        <w:tblLook w:val="04A0"/>
      </w:tblPr>
      <w:tblGrid>
        <w:gridCol w:w="5669"/>
      </w:tblGrid>
      <w:tr w:rsidR="00D81B4F" w:rsidRPr="00FF636D" w:rsidTr="00876660">
        <w:trPr>
          <w:trHeight w:val="1324"/>
          <w:jc w:val="center"/>
        </w:trPr>
        <w:tc>
          <w:tcPr>
            <w:tcW w:w="5669" w:type="dxa"/>
          </w:tcPr>
          <w:p w:rsidR="00D81B4F" w:rsidRPr="00FF636D" w:rsidRDefault="00D81B4F" w:rsidP="00876660">
            <w:pPr>
              <w:spacing w:before="36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56% degli allievi sono maschi mentre il 44% sono femmine</w:t>
            </w:r>
          </w:p>
        </w:tc>
      </w:tr>
    </w:tbl>
    <w:p w:rsidR="00D81B4F" w:rsidRDefault="00D81B4F" w:rsidP="00D81B4F">
      <w:pPr>
        <w:spacing w:line="360" w:lineRule="auto"/>
        <w:rPr>
          <w:rFonts w:ascii="Century Gothic" w:hAnsi="Century Gothic"/>
          <w:b/>
        </w:rPr>
      </w:pPr>
      <w:r>
        <w:rPr>
          <w:rFonts w:ascii="Century Gothic" w:hAnsi="Century Gothic"/>
          <w:b/>
        </w:rPr>
        <w:br w:type="page"/>
      </w:r>
    </w:p>
    <w:p w:rsidR="00D81B4F" w:rsidRPr="00FF636D" w:rsidRDefault="00D81B4F" w:rsidP="00D81B4F">
      <w:pPr>
        <w:spacing w:line="360" w:lineRule="auto"/>
        <w:rPr>
          <w:rFonts w:ascii="Century Gothic" w:hAnsi="Century Gothic"/>
          <w:b/>
        </w:rPr>
      </w:pPr>
      <w:r w:rsidRPr="00FF636D">
        <w:rPr>
          <w:rFonts w:ascii="Century Gothic" w:hAnsi="Century Gothic"/>
          <w:b/>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V3 (1= classe prima; 2= classe seconda)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77265" cy="94615"/>
                  <wp:effectExtent l="19050" t="0" r="0" b="0"/>
                  <wp:docPr id="681"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barra.gif"/>
                          <pic:cNvPicPr>
                            <a:picLocks noChangeAspect="1" noChangeArrowheads="1"/>
                          </pic:cNvPicPr>
                        </pic:nvPicPr>
                        <pic:blipFill>
                          <a:blip r:embed="rId10" cstate="print"/>
                          <a:srcRect/>
                          <a:stretch>
                            <a:fillRect/>
                          </a:stretch>
                        </pic:blipFill>
                        <pic:spPr bwMode="auto">
                          <a:xfrm>
                            <a:off x="0" y="0"/>
                            <a:ext cx="97726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30275" cy="94615"/>
                  <wp:effectExtent l="19050" t="0" r="3175" b="0"/>
                  <wp:docPr id="682"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200/barra.gif"/>
                          <pic:cNvPicPr>
                            <a:picLocks noChangeAspect="1" noChangeArrowheads="1"/>
                          </pic:cNvPicPr>
                        </pic:nvPicPr>
                        <pic:blipFill>
                          <a:blip r:embed="rId10" cstate="print"/>
                          <a:srcRect/>
                          <a:stretch>
                            <a:fillRect/>
                          </a:stretch>
                        </pic:blipFill>
                        <pic:spPr bwMode="auto">
                          <a:xfrm>
                            <a:off x="0" y="0"/>
                            <a:ext cx="93027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 xml:space="preserve">Campione: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V3:</w:t>
      </w:r>
    </w:p>
    <w:p w:rsidR="00D81B4F" w:rsidRPr="00FF636D" w:rsidRDefault="00D81B4F" w:rsidP="00D81B4F">
      <w:pPr>
        <w:numPr>
          <w:ilvl w:val="0"/>
          <w:numId w:val="3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3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3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683" name="Immagine 1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1.49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V3:</w:t>
      </w:r>
    </w:p>
    <w:p w:rsidR="00D81B4F" w:rsidRPr="00FF636D" w:rsidRDefault="00D81B4F" w:rsidP="00D81B4F">
      <w:pPr>
        <w:numPr>
          <w:ilvl w:val="0"/>
          <w:numId w:val="3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3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1</w:t>
      </w:r>
    </w:p>
    <w:p w:rsidR="00D81B4F" w:rsidRPr="00FF636D" w:rsidRDefault="00D81B4F" w:rsidP="00D81B4F">
      <w:pPr>
        <w:numPr>
          <w:ilvl w:val="0"/>
          <w:numId w:val="3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684" name="Immagine 2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0.5</w:t>
      </w:r>
    </w:p>
    <w:tbl>
      <w:tblPr>
        <w:tblStyle w:val="Grigliatabella"/>
        <w:tblpPr w:leftFromText="141" w:rightFromText="141" w:vertAnchor="text" w:horzAnchor="page" w:tblpXSpec="center" w:tblpY="397"/>
        <w:tblW w:w="0" w:type="auto"/>
        <w:tblLook w:val="04A0"/>
      </w:tblPr>
      <w:tblGrid>
        <w:gridCol w:w="5039"/>
      </w:tblGrid>
      <w:tr w:rsidR="00D81B4F" w:rsidRPr="00FF636D" w:rsidTr="00876660">
        <w:trPr>
          <w:trHeight w:val="1415"/>
        </w:trPr>
        <w:tc>
          <w:tcPr>
            <w:tcW w:w="5039" w:type="dxa"/>
          </w:tcPr>
          <w:p w:rsidR="00D81B4F" w:rsidRPr="00FF636D" w:rsidRDefault="00D81B4F" w:rsidP="00876660">
            <w:pPr>
              <w:spacing w:line="360" w:lineRule="auto"/>
              <w:jc w:val="center"/>
              <w:rPr>
                <w:rFonts w:ascii="Century Gothic" w:hAnsi="Century Gothic"/>
              </w:rPr>
            </w:pPr>
          </w:p>
          <w:p w:rsidR="00D81B4F" w:rsidRPr="00FF636D" w:rsidRDefault="00D81B4F" w:rsidP="00876660">
            <w:pPr>
              <w:spacing w:line="360" w:lineRule="auto"/>
              <w:jc w:val="center"/>
              <w:rPr>
                <w:rFonts w:ascii="Century Gothic" w:hAnsi="Century Gothic"/>
              </w:rPr>
            </w:pPr>
            <w:r w:rsidRPr="00FF636D">
              <w:rPr>
                <w:rFonts w:ascii="Century Gothic" w:hAnsi="Century Gothic"/>
              </w:rPr>
              <w:t>Il 51% degli allievi frequenta la classe prima mentre il 49% la classe seconda</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V4 (1= si; 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445"/>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685"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66215" cy="94615"/>
                  <wp:effectExtent l="19050" t="0" r="635" b="0"/>
                  <wp:docPr id="686" name="Immagine 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200/barra.gif"/>
                          <pic:cNvPicPr>
                            <a:picLocks noChangeAspect="1" noChangeArrowheads="1"/>
                          </pic:cNvPicPr>
                        </pic:nvPicPr>
                        <pic:blipFill>
                          <a:blip r:embed="rId10" cstate="print"/>
                          <a:srcRect/>
                          <a:stretch>
                            <a:fillRect/>
                          </a:stretch>
                        </pic:blipFill>
                        <pic:spPr bwMode="auto">
                          <a:xfrm>
                            <a:off x="0" y="0"/>
                            <a:ext cx="146621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V4:</w:t>
      </w:r>
    </w:p>
    <w:p w:rsidR="00D81B4F" w:rsidRPr="00FF636D" w:rsidRDefault="00D81B4F" w:rsidP="00D81B4F">
      <w:pPr>
        <w:numPr>
          <w:ilvl w:val="0"/>
          <w:numId w:val="3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3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3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687" name="Immagine 2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1.77</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V4:</w:t>
      </w:r>
    </w:p>
    <w:p w:rsidR="00D81B4F" w:rsidRPr="00FF636D" w:rsidRDefault="00D81B4F" w:rsidP="00D81B4F">
      <w:pPr>
        <w:numPr>
          <w:ilvl w:val="0"/>
          <w:numId w:val="3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3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3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688" name="Immagine 2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0.42</w:t>
      </w:r>
    </w:p>
    <w:tbl>
      <w:tblPr>
        <w:tblStyle w:val="Grigliatabella"/>
        <w:tblpPr w:leftFromText="141" w:rightFromText="141" w:vertAnchor="text" w:horzAnchor="margin" w:tblpXSpec="center" w:tblpY="357"/>
        <w:tblW w:w="0" w:type="auto"/>
        <w:tblLook w:val="04A0"/>
      </w:tblPr>
      <w:tblGrid>
        <w:gridCol w:w="6487"/>
      </w:tblGrid>
      <w:tr w:rsidR="00D81B4F" w:rsidRPr="00FF636D" w:rsidTr="00876660">
        <w:trPr>
          <w:trHeight w:val="1698"/>
        </w:trPr>
        <w:tc>
          <w:tcPr>
            <w:tcW w:w="6487" w:type="dxa"/>
          </w:tcPr>
          <w:p w:rsidR="00D81B4F" w:rsidRPr="00FF636D" w:rsidRDefault="00D81B4F" w:rsidP="00876660">
            <w:pPr>
              <w:spacing w:before="240"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77% degli allievi ha risposto di “no” mentre il 23%  “sì” alla domanda “Ti è capitato che qualcuno facesse il/la prepotente con te a scuola”</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V5 (1= in classe; 2=nell’atrio della scuola; 3= in giardino; 4= in bagno)</w:t>
      </w:r>
    </w:p>
    <w:tbl>
      <w:tblPr>
        <w:tblW w:w="89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1260"/>
        <w:gridCol w:w="1451"/>
        <w:gridCol w:w="1260"/>
        <w:gridCol w:w="1451"/>
        <w:gridCol w:w="2465"/>
      </w:tblGrid>
      <w:tr w:rsidR="00D81B4F" w:rsidRPr="00FF636D" w:rsidTr="00876660">
        <w:trPr>
          <w:trHeight w:val="6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rHeight w:val="3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689" name="Immagine 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rHeight w:val="4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690" name="Immagine 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r w:rsidR="00D81B4F" w:rsidRPr="00FF636D" w:rsidTr="00876660">
        <w:trPr>
          <w:trHeight w:val="3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8590" cy="94615"/>
                  <wp:effectExtent l="19050" t="0" r="0" b="0"/>
                  <wp:docPr id="691" name="Immagine 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200/barra.gif"/>
                          <pic:cNvPicPr>
                            <a:picLocks noChangeAspect="1" noChangeArrowheads="1"/>
                          </pic:cNvPicPr>
                        </pic:nvPicPr>
                        <pic:blipFill>
                          <a:blip r:embed="rId10" cstate="print"/>
                          <a:srcRect/>
                          <a:stretch>
                            <a:fillRect/>
                          </a:stretch>
                        </pic:blipFill>
                        <pic:spPr bwMode="auto">
                          <a:xfrm>
                            <a:off x="0" y="0"/>
                            <a:ext cx="1418590" cy="94615"/>
                          </a:xfrm>
                          <a:prstGeom prst="rect">
                            <a:avLst/>
                          </a:prstGeom>
                          <a:noFill/>
                          <a:ln w="9525">
                            <a:noFill/>
                            <a:miter lim="800000"/>
                            <a:headEnd/>
                            <a:tailEnd/>
                          </a:ln>
                        </pic:spPr>
                      </pic:pic>
                    </a:graphicData>
                  </a:graphic>
                </wp:inline>
              </w:drawing>
            </w:r>
          </w:p>
        </w:tc>
      </w:tr>
      <w:tr w:rsidR="00D81B4F" w:rsidRPr="00FF636D" w:rsidTr="00876660">
        <w:trPr>
          <w:trHeight w:val="3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605" cy="94615"/>
                  <wp:effectExtent l="19050" t="0" r="0" b="0"/>
                  <wp:docPr id="692" name="Immagine 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200/barra.gif"/>
                          <pic:cNvPicPr>
                            <a:picLocks noChangeAspect="1" noChangeArrowheads="1"/>
                          </pic:cNvPicPr>
                        </pic:nvPicPr>
                        <pic:blipFill>
                          <a:blip r:embed="rId10" cstate="print"/>
                          <a:srcRect/>
                          <a:stretch>
                            <a:fillRect/>
                          </a:stretch>
                        </pic:blipFill>
                        <pic:spPr bwMode="auto">
                          <a:xfrm>
                            <a:off x="0" y="0"/>
                            <a:ext cx="141605" cy="94615"/>
                          </a:xfrm>
                          <a:prstGeom prst="rect">
                            <a:avLst/>
                          </a:prstGeom>
                          <a:noFill/>
                          <a:ln w="9525">
                            <a:noFill/>
                            <a:miter lim="800000"/>
                            <a:headEnd/>
                            <a:tailEnd/>
                          </a:ln>
                        </pic:spPr>
                      </pic:pic>
                    </a:graphicData>
                  </a:graphic>
                </wp:inline>
              </w:drawing>
            </w:r>
          </w:p>
        </w:tc>
      </w:tr>
      <w:tr w:rsidR="00D81B4F" w:rsidRPr="00FF636D" w:rsidTr="00876660">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693" name="Immagine 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rHeight w:val="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694" name="Immagine 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V5:</w:t>
      </w:r>
    </w:p>
    <w:p w:rsidR="00D81B4F" w:rsidRPr="00FF636D" w:rsidRDefault="00D81B4F" w:rsidP="00D81B4F">
      <w:pPr>
        <w:numPr>
          <w:ilvl w:val="0"/>
          <w:numId w:val="4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4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4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695" name="Immagine 3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V5:</w:t>
      </w:r>
    </w:p>
    <w:p w:rsidR="00D81B4F" w:rsidRPr="00FF636D" w:rsidRDefault="00D81B4F" w:rsidP="00D81B4F">
      <w:pPr>
        <w:numPr>
          <w:ilvl w:val="0"/>
          <w:numId w:val="4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2</w:t>
      </w:r>
    </w:p>
    <w:p w:rsidR="00D81B4F" w:rsidRPr="00FF636D" w:rsidRDefault="00D81B4F" w:rsidP="00D81B4F">
      <w:pPr>
        <w:numPr>
          <w:ilvl w:val="0"/>
          <w:numId w:val="4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FF636D" w:rsidRDefault="00D81B4F" w:rsidP="00D81B4F">
      <w:pPr>
        <w:numPr>
          <w:ilvl w:val="0"/>
          <w:numId w:val="4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696" name="Immagine 4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tbl>
      <w:tblPr>
        <w:tblStyle w:val="Grigliatabella"/>
        <w:tblpPr w:leftFromText="141" w:rightFromText="141" w:vertAnchor="text" w:horzAnchor="margin" w:tblpXSpec="center" w:tblpY="154"/>
        <w:tblW w:w="0" w:type="auto"/>
        <w:tblLook w:val="04A0"/>
      </w:tblPr>
      <w:tblGrid>
        <w:gridCol w:w="7199"/>
      </w:tblGrid>
      <w:tr w:rsidR="00D81B4F" w:rsidRPr="00FF636D" w:rsidTr="00876660">
        <w:trPr>
          <w:trHeight w:val="2219"/>
        </w:trPr>
        <w:tc>
          <w:tcPr>
            <w:tcW w:w="7199"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lastRenderedPageBreak/>
              <w:t>L’8% degli allievi ha risposto “in classe” , con la stessa percentuale cioè 5% hanno risposto “nell’atrio” ; “in giardino”; “in bagno” alla domanda “In qualeambiente della scuola si sono verificati gli episodi di prepotenze”.</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frequanza: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V6 (1=nella stessa classe; 2=coetaneo di un’altra classe; 4=ragazzo di una classe superiore)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69"/>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697" name="Immagine 4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8590" cy="94615"/>
                  <wp:effectExtent l="19050" t="0" r="0" b="0"/>
                  <wp:docPr id="698" name="Immagine 5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durete.org/jsstat/200/barra.gif"/>
                          <pic:cNvPicPr>
                            <a:picLocks noChangeAspect="1" noChangeArrowheads="1"/>
                          </pic:cNvPicPr>
                        </pic:nvPicPr>
                        <pic:blipFill>
                          <a:blip r:embed="rId10" cstate="print"/>
                          <a:srcRect/>
                          <a:stretch>
                            <a:fillRect/>
                          </a:stretch>
                        </pic:blipFill>
                        <pic:spPr bwMode="auto">
                          <a:xfrm>
                            <a:off x="0" y="0"/>
                            <a:ext cx="14185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05105" cy="94615"/>
                  <wp:effectExtent l="19050" t="0" r="4445" b="0"/>
                  <wp:docPr id="699" name="Immagine 5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durete.org/jsstat/200/barra.gif"/>
                          <pic:cNvPicPr>
                            <a:picLocks noChangeAspect="1" noChangeArrowheads="1"/>
                          </pic:cNvPicPr>
                        </pic:nvPicPr>
                        <pic:blipFill>
                          <a:blip r:embed="rId10" cstate="print"/>
                          <a:srcRect/>
                          <a:stretch>
                            <a:fillRect/>
                          </a:stretch>
                        </pic:blipFill>
                        <pic:spPr bwMode="auto">
                          <a:xfrm>
                            <a:off x="0" y="0"/>
                            <a:ext cx="2051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605" cy="94615"/>
                  <wp:effectExtent l="19050" t="0" r="0" b="0"/>
                  <wp:docPr id="700" name="Immagine 5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200/barra.gif"/>
                          <pic:cNvPicPr>
                            <a:picLocks noChangeAspect="1" noChangeArrowheads="1"/>
                          </pic:cNvPicPr>
                        </pic:nvPicPr>
                        <pic:blipFill>
                          <a:blip r:embed="rId10" cstate="print"/>
                          <a:srcRect/>
                          <a:stretch>
                            <a:fillRect/>
                          </a:stretch>
                        </pic:blipFill>
                        <pic:spPr bwMode="auto">
                          <a:xfrm>
                            <a:off x="0" y="0"/>
                            <a:ext cx="1416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01" name="Immagine 5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V6:</w:t>
      </w:r>
    </w:p>
    <w:p w:rsidR="00D81B4F" w:rsidRPr="00FF636D" w:rsidRDefault="00D81B4F" w:rsidP="00D81B4F">
      <w:pPr>
        <w:numPr>
          <w:ilvl w:val="0"/>
          <w:numId w:val="4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4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4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02" name="Immagine 54"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V6:</w:t>
      </w:r>
    </w:p>
    <w:p w:rsidR="00D81B4F" w:rsidRPr="00FF636D" w:rsidRDefault="00D81B4F" w:rsidP="00D81B4F">
      <w:pPr>
        <w:numPr>
          <w:ilvl w:val="0"/>
          <w:numId w:val="4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NaN</w:t>
      </w:r>
    </w:p>
    <w:p w:rsidR="00D81B4F" w:rsidRPr="00FF636D" w:rsidRDefault="00D81B4F" w:rsidP="00D81B4F">
      <w:pPr>
        <w:numPr>
          <w:ilvl w:val="0"/>
          <w:numId w:val="4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FF636D" w:rsidRDefault="00D81B4F" w:rsidP="00D81B4F">
      <w:pPr>
        <w:numPr>
          <w:ilvl w:val="0"/>
          <w:numId w:val="4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03" name="Immagine 5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tbl>
      <w:tblPr>
        <w:tblStyle w:val="Grigliatabella"/>
        <w:tblpPr w:leftFromText="141" w:rightFromText="141" w:vertAnchor="text" w:horzAnchor="margin" w:tblpXSpec="center" w:tblpY="160"/>
        <w:tblW w:w="0" w:type="auto"/>
        <w:tblLook w:val="04A0"/>
      </w:tblPr>
      <w:tblGrid>
        <w:gridCol w:w="8008"/>
      </w:tblGrid>
      <w:tr w:rsidR="00D81B4F" w:rsidRPr="00FF636D" w:rsidTr="00876660">
        <w:trPr>
          <w:trHeight w:val="1838"/>
        </w:trPr>
        <w:tc>
          <w:tcPr>
            <w:tcW w:w="8008" w:type="dxa"/>
          </w:tcPr>
          <w:p w:rsidR="00D81B4F" w:rsidRPr="00FF636D" w:rsidRDefault="00D81B4F" w:rsidP="00876660">
            <w:pPr>
              <w:spacing w:before="240" w:after="100" w:afterAutospacing="1" w:line="360" w:lineRule="auto"/>
              <w:jc w:val="center"/>
              <w:rPr>
                <w:rFonts w:ascii="Century Gothic" w:hAnsi="Century Gothic"/>
              </w:rPr>
            </w:pPr>
            <w:r w:rsidRPr="00FF636D">
              <w:rPr>
                <w:rFonts w:ascii="Century Gothic" w:hAnsi="Century Gothic"/>
              </w:rPr>
              <w:lastRenderedPageBreak/>
              <w:t>Il 10% degli alliev ha risposto “ nella stessa classe”, l’8% “coetaneo di un’altra classe” e 5% “ragazzo di una classe superiore” nessuno ha risposto “ragazzo di una classe inferiore” alla domanda “In quale classe si trova il ragazzo o la ragazza prepotente?”</w:t>
            </w:r>
          </w:p>
        </w:tc>
      </w:tr>
    </w:tbl>
    <w:p w:rsidR="00D81B4F" w:rsidRPr="00FF636D" w:rsidRDefault="00D81B4F" w:rsidP="00D81B4F">
      <w:pPr>
        <w:spacing w:before="240"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 xml:space="preserve">Distribuzione di frequenza: </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 xml:space="preserve">Variabile V7 (1= una- due volte alla settimana)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69"/>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704" name="Immagine 6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05" name="Immagine 6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8590" cy="94615"/>
                  <wp:effectExtent l="19050" t="0" r="0" b="0"/>
                  <wp:docPr id="706" name="Immagine 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200/barra.gif"/>
                          <pic:cNvPicPr>
                            <a:picLocks noChangeAspect="1" noChangeArrowheads="1"/>
                          </pic:cNvPicPr>
                        </pic:nvPicPr>
                        <pic:blipFill>
                          <a:blip r:embed="rId10" cstate="print"/>
                          <a:srcRect/>
                          <a:stretch>
                            <a:fillRect/>
                          </a:stretch>
                        </pic:blipFill>
                        <pic:spPr bwMode="auto">
                          <a:xfrm>
                            <a:off x="0" y="0"/>
                            <a:ext cx="141859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V7:</w:t>
      </w:r>
    </w:p>
    <w:p w:rsidR="00D81B4F" w:rsidRPr="00FF636D" w:rsidRDefault="00D81B4F" w:rsidP="00D81B4F">
      <w:pPr>
        <w:numPr>
          <w:ilvl w:val="0"/>
          <w:numId w:val="4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4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4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07" name="Immagine 66"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V7:</w:t>
      </w:r>
    </w:p>
    <w:p w:rsidR="00D81B4F" w:rsidRPr="00FF636D" w:rsidRDefault="00D81B4F" w:rsidP="00D81B4F">
      <w:pPr>
        <w:numPr>
          <w:ilvl w:val="0"/>
          <w:numId w:val="4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NaN</w:t>
      </w:r>
    </w:p>
    <w:p w:rsidR="00D81B4F" w:rsidRPr="00FF636D" w:rsidRDefault="00D81B4F" w:rsidP="00D81B4F">
      <w:pPr>
        <w:numPr>
          <w:ilvl w:val="0"/>
          <w:numId w:val="4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FF636D" w:rsidRDefault="00D81B4F" w:rsidP="00D81B4F">
      <w:pPr>
        <w:numPr>
          <w:ilvl w:val="0"/>
          <w:numId w:val="4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08" name="Immagine 6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tbl>
      <w:tblPr>
        <w:tblStyle w:val="Grigliatabella"/>
        <w:tblpPr w:leftFromText="141" w:rightFromText="141" w:vertAnchor="text" w:horzAnchor="margin" w:tblpXSpec="center" w:tblpY="291"/>
        <w:tblW w:w="0" w:type="auto"/>
        <w:tblLook w:val="04A0"/>
      </w:tblPr>
      <w:tblGrid>
        <w:gridCol w:w="6345"/>
      </w:tblGrid>
      <w:tr w:rsidR="00D81B4F" w:rsidRPr="00FF636D" w:rsidTr="00876660">
        <w:trPr>
          <w:trHeight w:val="1840"/>
        </w:trPr>
        <w:tc>
          <w:tcPr>
            <w:tcW w:w="6345"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23% degli allievi ha risposto “una-due volte alla settimana”; nessuno “tre-quattro volte”; “”cinque-dicei”;”oltre” alla domanda “Quante volte è successo nell’ultima settimana di scuola”</w:t>
            </w:r>
          </w:p>
        </w:tc>
      </w:tr>
    </w:tbl>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rPr>
          <w:rFonts w:ascii="Century Gothic" w:hAnsi="Century Gothic"/>
        </w:rPr>
      </w:pPr>
    </w:p>
    <w:p w:rsidR="00D81B4F" w:rsidRPr="00FF636D" w:rsidRDefault="00D81B4F" w:rsidP="00D81B4F">
      <w:pPr>
        <w:spacing w:line="360" w:lineRule="auto"/>
        <w:rPr>
          <w:rFonts w:ascii="Century Gothic" w:hAnsi="Century Gothic"/>
        </w:rPr>
      </w:pPr>
    </w:p>
    <w:p w:rsidR="00D81B4F" w:rsidRDefault="00D81B4F" w:rsidP="00D81B4F">
      <w:pPr>
        <w:spacing w:before="100" w:beforeAutospacing="1" w:after="100" w:afterAutospacing="1" w:line="360" w:lineRule="auto"/>
        <w:rPr>
          <w:rFonts w:ascii="Century Gothic" w:hAnsi="Century Gothic"/>
        </w:rPr>
      </w:pP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V8 (1=si; 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445"/>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709" name="Immagine 7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66215" cy="94615"/>
                  <wp:effectExtent l="19050" t="0" r="635" b="0"/>
                  <wp:docPr id="710" name="Immagine 7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edurete.org/jsstat/200/barra.gif"/>
                          <pic:cNvPicPr>
                            <a:picLocks noChangeAspect="1" noChangeArrowheads="1"/>
                          </pic:cNvPicPr>
                        </pic:nvPicPr>
                        <pic:blipFill>
                          <a:blip r:embed="rId10" cstate="print"/>
                          <a:srcRect/>
                          <a:stretch>
                            <a:fillRect/>
                          </a:stretch>
                        </pic:blipFill>
                        <pic:spPr bwMode="auto">
                          <a:xfrm>
                            <a:off x="0" y="0"/>
                            <a:ext cx="146621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V8:</w:t>
      </w:r>
    </w:p>
    <w:p w:rsidR="00D81B4F" w:rsidRPr="00FF636D" w:rsidRDefault="00D81B4F" w:rsidP="00D81B4F">
      <w:pPr>
        <w:numPr>
          <w:ilvl w:val="0"/>
          <w:numId w:val="4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4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4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11" name="Immagine 7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1.77</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V8:</w:t>
      </w:r>
    </w:p>
    <w:p w:rsidR="00D81B4F" w:rsidRPr="00FF636D" w:rsidRDefault="00D81B4F" w:rsidP="00D81B4F">
      <w:pPr>
        <w:numPr>
          <w:ilvl w:val="0"/>
          <w:numId w:val="4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4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4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12" name="Immagine 7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0.42</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tbl>
      <w:tblPr>
        <w:tblStyle w:val="Grigliatabella"/>
        <w:tblpPr w:leftFromText="141" w:rightFromText="141" w:vertAnchor="text" w:horzAnchor="page" w:tblpXSpec="center" w:tblpYSpec="bottom"/>
        <w:tblW w:w="0" w:type="auto"/>
        <w:tblLook w:val="04A0"/>
      </w:tblPr>
      <w:tblGrid>
        <w:gridCol w:w="5495"/>
      </w:tblGrid>
      <w:tr w:rsidR="00D81B4F" w:rsidRPr="00FF636D" w:rsidTr="00876660">
        <w:trPr>
          <w:trHeight w:val="1697"/>
        </w:trPr>
        <w:tc>
          <w:tcPr>
            <w:tcW w:w="5495" w:type="dxa"/>
          </w:tcPr>
          <w:p w:rsidR="00D81B4F" w:rsidRPr="00FF636D" w:rsidRDefault="00D81B4F" w:rsidP="00876660">
            <w:pPr>
              <w:spacing w:before="240" w:line="360" w:lineRule="auto"/>
              <w:jc w:val="center"/>
              <w:rPr>
                <w:rFonts w:ascii="Century Gothic" w:hAnsi="Century Gothic"/>
              </w:rPr>
            </w:pPr>
            <w:r w:rsidRPr="00FF636D">
              <w:rPr>
                <w:rFonts w:ascii="Century Gothic" w:hAnsi="Century Gothic"/>
              </w:rPr>
              <w:t>Il 77% ha risposto “no”, mentre il 23% “si” alla domanda  “C’è</w:t>
            </w:r>
            <w:r>
              <w:rPr>
                <w:rFonts w:ascii="Century Gothic" w:hAnsi="Century Gothic"/>
              </w:rPr>
              <w:t xml:space="preserve"> </w:t>
            </w:r>
            <w:r w:rsidRPr="00FF636D">
              <w:rPr>
                <w:rFonts w:ascii="Century Gothic" w:hAnsi="Century Gothic"/>
              </w:rPr>
              <w:t>qualcuno che ti prende in giro o ti deride nella tua scuola”</w:t>
            </w:r>
          </w:p>
        </w:tc>
      </w:tr>
    </w:tbl>
    <w:p w:rsidR="00D81B4F" w:rsidRPr="00FF636D" w:rsidRDefault="00D81B4F" w:rsidP="00D81B4F">
      <w:pPr>
        <w:spacing w:line="360" w:lineRule="auto"/>
        <w:jc w:val="center"/>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V9  (1=una volta; 2= due – quattro volte)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69"/>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05105" cy="94615"/>
                  <wp:effectExtent l="19050" t="0" r="4445" b="0"/>
                  <wp:docPr id="713" name="Immagine 8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edurete.org/jsstat/200/barra.gif"/>
                          <pic:cNvPicPr>
                            <a:picLocks noChangeAspect="1" noChangeArrowheads="1"/>
                          </pic:cNvPicPr>
                        </pic:nvPicPr>
                        <pic:blipFill>
                          <a:blip r:embed="rId10" cstate="print"/>
                          <a:srcRect/>
                          <a:stretch>
                            <a:fillRect/>
                          </a:stretch>
                        </pic:blipFill>
                        <pic:spPr bwMode="auto">
                          <a:xfrm>
                            <a:off x="0" y="0"/>
                            <a:ext cx="2051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14" name="Immagine 8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8590" cy="94615"/>
                  <wp:effectExtent l="19050" t="0" r="0" b="0"/>
                  <wp:docPr id="715" name="Immagine 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edurete.org/jsstat/200/barra.gif"/>
                          <pic:cNvPicPr>
                            <a:picLocks noChangeAspect="1" noChangeArrowheads="1"/>
                          </pic:cNvPicPr>
                        </pic:nvPicPr>
                        <pic:blipFill>
                          <a:blip r:embed="rId10" cstate="print"/>
                          <a:srcRect/>
                          <a:stretch>
                            <a:fillRect/>
                          </a:stretch>
                        </pic:blipFill>
                        <pic:spPr bwMode="auto">
                          <a:xfrm>
                            <a:off x="0" y="0"/>
                            <a:ext cx="14185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52095" cy="94615"/>
                  <wp:effectExtent l="19050" t="0" r="0" b="0"/>
                  <wp:docPr id="716" name="Immagine 8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200/barra.gif"/>
                          <pic:cNvPicPr>
                            <a:picLocks noChangeAspect="1" noChangeArrowheads="1"/>
                          </pic:cNvPicPr>
                        </pic:nvPicPr>
                        <pic:blipFill>
                          <a:blip r:embed="rId10" cstate="print"/>
                          <a:srcRect/>
                          <a:stretch>
                            <a:fillRect/>
                          </a:stretch>
                        </pic:blipFill>
                        <pic:spPr bwMode="auto">
                          <a:xfrm>
                            <a:off x="0" y="0"/>
                            <a:ext cx="25209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V9:</w:t>
      </w:r>
    </w:p>
    <w:p w:rsidR="00D81B4F" w:rsidRPr="00FF636D" w:rsidRDefault="00D81B4F" w:rsidP="00D81B4F">
      <w:pPr>
        <w:numPr>
          <w:ilvl w:val="0"/>
          <w:numId w:val="48"/>
        </w:numPr>
        <w:spacing w:before="100" w:beforeAutospacing="1"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4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4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17" name="Immagine 8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V9:</w:t>
      </w:r>
    </w:p>
    <w:p w:rsidR="00D81B4F" w:rsidRPr="00FF636D" w:rsidRDefault="00D81B4F" w:rsidP="00D81B4F">
      <w:pPr>
        <w:numPr>
          <w:ilvl w:val="0"/>
          <w:numId w:val="4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4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FF636D" w:rsidRDefault="00D81B4F" w:rsidP="00D81B4F">
      <w:pPr>
        <w:numPr>
          <w:ilvl w:val="0"/>
          <w:numId w:val="4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18" name="Immagine 8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tbl>
      <w:tblPr>
        <w:tblStyle w:val="Grigliatabella"/>
        <w:tblpPr w:leftFromText="141" w:rightFromText="141" w:vertAnchor="text" w:horzAnchor="page" w:tblpXSpec="center" w:tblpY="135"/>
        <w:tblW w:w="0" w:type="auto"/>
        <w:tblLook w:val="04A0"/>
      </w:tblPr>
      <w:tblGrid>
        <w:gridCol w:w="6629"/>
      </w:tblGrid>
      <w:tr w:rsidR="00D81B4F" w:rsidRPr="00FF636D" w:rsidTr="00876660">
        <w:trPr>
          <w:trHeight w:val="1977"/>
        </w:trPr>
        <w:tc>
          <w:tcPr>
            <w:tcW w:w="6629"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13% degli allievi ha risposto “una volta”, mentre il 10% “due - quattro volte”, nessuno ha risposto “cinque-dieci”,”oltre” alla domanda “Quante volte è capitato che ti abbiano preso in giro nelle ultime due settimane”</w:t>
            </w:r>
          </w:p>
        </w:tc>
      </w:tr>
    </w:tbl>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5939EF" w:rsidRDefault="005939EF" w:rsidP="00D81B4F">
      <w:pPr>
        <w:spacing w:after="100" w:afterAutospacing="1" w:line="360" w:lineRule="auto"/>
        <w:rPr>
          <w:rFonts w:ascii="Century Gothic" w:eastAsia="Times New Roman" w:hAnsi="Century Gothic"/>
          <w:color w:val="000000"/>
          <w:lang w:eastAsia="it-IT"/>
        </w:rPr>
      </w:pPr>
    </w:p>
    <w:p w:rsidR="005939EF" w:rsidRDefault="005939EF" w:rsidP="005939EF">
      <w:pPr>
        <w:spacing w:before="240" w:after="0" w:line="360" w:lineRule="auto"/>
        <w:rPr>
          <w:rFonts w:ascii="Century Gothic" w:eastAsia="Times New Roman" w:hAnsi="Century Gothic"/>
          <w:b/>
          <w:color w:val="000000"/>
          <w:lang w:eastAsia="it-IT"/>
        </w:rPr>
      </w:pPr>
    </w:p>
    <w:p w:rsidR="00D81B4F" w:rsidRPr="00FF636D" w:rsidRDefault="00D81B4F" w:rsidP="005939EF">
      <w:pPr>
        <w:spacing w:before="240" w:after="0"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V10 (1=si; 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667"/>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99720" cy="94615"/>
                  <wp:effectExtent l="19050" t="0" r="5080" b="0"/>
                  <wp:docPr id="719" name="Immagine 9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200/barra.gif"/>
                          <pic:cNvPicPr>
                            <a:picLocks noChangeAspect="1" noChangeArrowheads="1"/>
                          </pic:cNvPicPr>
                        </pic:nvPicPr>
                        <pic:blipFill>
                          <a:blip r:embed="rId10" cstate="print"/>
                          <a:srcRect/>
                          <a:stretch>
                            <a:fillRect/>
                          </a:stretch>
                        </pic:blipFill>
                        <pic:spPr bwMode="auto">
                          <a:xfrm>
                            <a:off x="0" y="0"/>
                            <a:ext cx="29972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607820" cy="94615"/>
                  <wp:effectExtent l="19050" t="0" r="0" b="0"/>
                  <wp:docPr id="720" name="Immagine 9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200/barra.gif"/>
                          <pic:cNvPicPr>
                            <a:picLocks noChangeAspect="1" noChangeArrowheads="1"/>
                          </pic:cNvPicPr>
                        </pic:nvPicPr>
                        <pic:blipFill>
                          <a:blip r:embed="rId10" cstate="print"/>
                          <a:srcRect/>
                          <a:stretch>
                            <a:fillRect/>
                          </a:stretch>
                        </pic:blipFill>
                        <pic:spPr bwMode="auto">
                          <a:xfrm>
                            <a:off x="0" y="0"/>
                            <a:ext cx="160782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V10:</w:t>
      </w:r>
    </w:p>
    <w:p w:rsidR="00D81B4F" w:rsidRPr="00FF636D" w:rsidRDefault="00D81B4F" w:rsidP="00D81B4F">
      <w:pPr>
        <w:numPr>
          <w:ilvl w:val="0"/>
          <w:numId w:val="5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5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5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21" name="Immagine 9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1.85</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V10:</w:t>
      </w:r>
    </w:p>
    <w:p w:rsidR="00D81B4F" w:rsidRPr="00FF636D" w:rsidRDefault="00D81B4F" w:rsidP="00D81B4F">
      <w:pPr>
        <w:numPr>
          <w:ilvl w:val="0"/>
          <w:numId w:val="5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5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5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22" name="Immagine 9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0.36</w:t>
      </w:r>
    </w:p>
    <w:p w:rsidR="00D81B4F" w:rsidRPr="00FF636D" w:rsidRDefault="00D81B4F" w:rsidP="00D81B4F">
      <w:pPr>
        <w:spacing w:line="360" w:lineRule="auto"/>
        <w:rPr>
          <w:rFonts w:ascii="Century Gothic" w:hAnsi="Century Gothic"/>
        </w:rPr>
      </w:pPr>
    </w:p>
    <w:tbl>
      <w:tblPr>
        <w:tblStyle w:val="Grigliatabella"/>
        <w:tblW w:w="7082" w:type="dxa"/>
        <w:jc w:val="center"/>
        <w:tblLook w:val="04A0"/>
      </w:tblPr>
      <w:tblGrid>
        <w:gridCol w:w="7082"/>
      </w:tblGrid>
      <w:tr w:rsidR="00D81B4F" w:rsidRPr="00FF636D" w:rsidTr="00876660">
        <w:trPr>
          <w:trHeight w:val="1564"/>
          <w:jc w:val="center"/>
        </w:trPr>
        <w:tc>
          <w:tcPr>
            <w:tcW w:w="7082" w:type="dxa"/>
          </w:tcPr>
          <w:p w:rsidR="00D81B4F" w:rsidRPr="00FF636D" w:rsidRDefault="00D81B4F" w:rsidP="00876660">
            <w:pPr>
              <w:spacing w:before="240" w:line="360" w:lineRule="auto"/>
              <w:jc w:val="center"/>
              <w:rPr>
                <w:rFonts w:ascii="Century Gothic" w:hAnsi="Century Gothic"/>
              </w:rPr>
            </w:pPr>
            <w:r w:rsidRPr="00FF636D">
              <w:rPr>
                <w:rFonts w:ascii="Century Gothic" w:hAnsi="Century Gothic"/>
              </w:rPr>
              <w:t>L’85% degli allievi ha risposto “no”, mentre il 15% ha risposto “si” alla domanda “C’è qualche tuo compagno che ti fa scherzi sul cellulare tramite sms, telefonate, segreteria”</w:t>
            </w:r>
          </w:p>
        </w:tc>
      </w:tr>
    </w:tbl>
    <w:p w:rsidR="00D81B4F" w:rsidRPr="00FF636D" w:rsidRDefault="00D81B4F" w:rsidP="00D81B4F">
      <w:pPr>
        <w:spacing w:line="360" w:lineRule="auto"/>
        <w:jc w:val="center"/>
        <w:rPr>
          <w:rFonts w:ascii="Century Gothic" w:hAnsi="Century Gothic"/>
        </w:rPr>
      </w:pPr>
    </w:p>
    <w:p w:rsidR="00D81B4F" w:rsidRDefault="00D81B4F" w:rsidP="00D81B4F">
      <w:pPr>
        <w:spacing w:before="100" w:beforeAutospacing="1" w:after="100" w:afterAutospacing="1" w:line="360" w:lineRule="auto"/>
        <w:rPr>
          <w:rFonts w:ascii="Century Gothic" w:hAnsi="Century Gothic"/>
        </w:rPr>
      </w:pP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V11 (1= si; 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99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723" name="Immagine 10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812925" cy="94615"/>
                  <wp:effectExtent l="19050" t="0" r="0" b="0"/>
                  <wp:docPr id="724" name="Immagine 10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edurete.org/jsstat/200/barra.gif"/>
                          <pic:cNvPicPr>
                            <a:picLocks noChangeAspect="1" noChangeArrowheads="1"/>
                          </pic:cNvPicPr>
                        </pic:nvPicPr>
                        <pic:blipFill>
                          <a:blip r:embed="rId10" cstate="print"/>
                          <a:srcRect/>
                          <a:stretch>
                            <a:fillRect/>
                          </a:stretch>
                        </pic:blipFill>
                        <pic:spPr bwMode="auto">
                          <a:xfrm>
                            <a:off x="0" y="0"/>
                            <a:ext cx="181292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V11:</w:t>
      </w:r>
    </w:p>
    <w:p w:rsidR="00D81B4F" w:rsidRPr="00FF636D" w:rsidRDefault="00D81B4F" w:rsidP="00D81B4F">
      <w:pPr>
        <w:numPr>
          <w:ilvl w:val="0"/>
          <w:numId w:val="5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5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5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25" name="Immagine 10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1.95</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V11:</w:t>
      </w:r>
    </w:p>
    <w:p w:rsidR="00D81B4F" w:rsidRPr="00FF636D" w:rsidRDefault="00D81B4F" w:rsidP="00D81B4F">
      <w:pPr>
        <w:numPr>
          <w:ilvl w:val="0"/>
          <w:numId w:val="5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5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5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26" name="Immagine 10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0.22</w:t>
      </w:r>
    </w:p>
    <w:tbl>
      <w:tblPr>
        <w:tblStyle w:val="Grigliatabella"/>
        <w:tblpPr w:leftFromText="141" w:rightFromText="141" w:vertAnchor="text" w:horzAnchor="page" w:tblpXSpec="center" w:tblpY="397"/>
        <w:tblW w:w="6771" w:type="dxa"/>
        <w:tblLook w:val="04A0"/>
      </w:tblPr>
      <w:tblGrid>
        <w:gridCol w:w="6771"/>
      </w:tblGrid>
      <w:tr w:rsidR="00D81B4F" w:rsidRPr="00FF636D" w:rsidTr="00876660">
        <w:trPr>
          <w:trHeight w:val="1831"/>
        </w:trPr>
        <w:tc>
          <w:tcPr>
            <w:tcW w:w="6771" w:type="dxa"/>
          </w:tcPr>
          <w:p w:rsidR="00D81B4F" w:rsidRPr="00FF636D" w:rsidRDefault="00D81B4F" w:rsidP="00876660">
            <w:pPr>
              <w:spacing w:before="240" w:line="360" w:lineRule="auto"/>
              <w:jc w:val="center"/>
              <w:rPr>
                <w:rFonts w:ascii="Century Gothic" w:hAnsi="Century Gothic"/>
              </w:rPr>
            </w:pPr>
            <w:r w:rsidRPr="00FF636D">
              <w:rPr>
                <w:rFonts w:ascii="Century Gothic" w:hAnsi="Century Gothic"/>
              </w:rPr>
              <w:t>Il 95% ha risposto “no”, mentre il 5% “si”alla domanda “Ti è mai successo che qualche tuo compagno ti abbia preso in giro sulla chat o posta elettronica”</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V12 (1= ti ribelli; 2= reagisci con passività; 3=lo/la ignori; 4= rispondi a tono;6=alzi le mani)</w:t>
      </w:r>
    </w:p>
    <w:tbl>
      <w:tblPr>
        <w:tblW w:w="92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09"/>
        <w:gridCol w:w="1508"/>
        <w:gridCol w:w="1309"/>
        <w:gridCol w:w="1508"/>
        <w:gridCol w:w="2487"/>
      </w:tblGrid>
      <w:tr w:rsidR="00D81B4F" w:rsidRPr="00FF636D" w:rsidTr="00876660">
        <w:trPr>
          <w:trHeight w:val="7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52095" cy="94615"/>
                  <wp:effectExtent l="19050" t="0" r="0" b="0"/>
                  <wp:docPr id="727" name="Immagine 10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edurete.org/jsstat/200/barra.gif"/>
                          <pic:cNvPicPr>
                            <a:picLocks noChangeAspect="1" noChangeArrowheads="1"/>
                          </pic:cNvPicPr>
                        </pic:nvPicPr>
                        <pic:blipFill>
                          <a:blip r:embed="rId10" cstate="print"/>
                          <a:srcRect/>
                          <a:stretch>
                            <a:fillRect/>
                          </a:stretch>
                        </pic:blipFill>
                        <pic:spPr bwMode="auto">
                          <a:xfrm>
                            <a:off x="0" y="0"/>
                            <a:ext cx="252095" cy="94615"/>
                          </a:xfrm>
                          <a:prstGeom prst="rect">
                            <a:avLst/>
                          </a:prstGeom>
                          <a:noFill/>
                          <a:ln w="9525">
                            <a:noFill/>
                            <a:miter lim="800000"/>
                            <a:headEnd/>
                            <a:tailEnd/>
                          </a:ln>
                        </pic:spPr>
                      </pic:pic>
                    </a:graphicData>
                  </a:graphic>
                </wp:inline>
              </w:drawing>
            </w:r>
          </w:p>
        </w:tc>
      </w:tr>
      <w:tr w:rsidR="00D81B4F" w:rsidRPr="00FF636D" w:rsidTr="00876660">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535940" cy="94615"/>
                  <wp:effectExtent l="19050" t="0" r="0" b="0"/>
                  <wp:docPr id="728" name="Immagine 1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edurete.org/jsstat/200/barra.gif"/>
                          <pic:cNvPicPr>
                            <a:picLocks noChangeAspect="1" noChangeArrowheads="1"/>
                          </pic:cNvPicPr>
                        </pic:nvPicPr>
                        <pic:blipFill>
                          <a:blip r:embed="rId10" cstate="print"/>
                          <a:srcRect/>
                          <a:stretch>
                            <a:fillRect/>
                          </a:stretch>
                        </pic:blipFill>
                        <pic:spPr bwMode="auto">
                          <a:xfrm>
                            <a:off x="0" y="0"/>
                            <a:ext cx="535940" cy="94615"/>
                          </a:xfrm>
                          <a:prstGeom prst="rect">
                            <a:avLst/>
                          </a:prstGeom>
                          <a:noFill/>
                          <a:ln w="9525">
                            <a:noFill/>
                            <a:miter lim="800000"/>
                            <a:headEnd/>
                            <a:tailEnd/>
                          </a:ln>
                        </pic:spPr>
                      </pic:pic>
                    </a:graphicData>
                  </a:graphic>
                </wp:inline>
              </w:drawing>
            </w:r>
          </w:p>
        </w:tc>
      </w:tr>
      <w:tr w:rsidR="00D81B4F" w:rsidRPr="00FF636D" w:rsidTr="00876660">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88950" cy="94615"/>
                  <wp:effectExtent l="19050" t="0" r="6350" b="0"/>
                  <wp:docPr id="729" name="Immagine 1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edurete.org/jsstat/200/barra.gif"/>
                          <pic:cNvPicPr>
                            <a:picLocks noChangeAspect="1" noChangeArrowheads="1"/>
                          </pic:cNvPicPr>
                        </pic:nvPicPr>
                        <pic:blipFill>
                          <a:blip r:embed="rId10" cstate="print"/>
                          <a:srcRect/>
                          <a:stretch>
                            <a:fillRect/>
                          </a:stretch>
                        </pic:blipFill>
                        <pic:spPr bwMode="auto">
                          <a:xfrm>
                            <a:off x="0" y="0"/>
                            <a:ext cx="488950" cy="94615"/>
                          </a:xfrm>
                          <a:prstGeom prst="rect">
                            <a:avLst/>
                          </a:prstGeom>
                          <a:noFill/>
                          <a:ln w="9525">
                            <a:noFill/>
                            <a:miter lim="800000"/>
                            <a:headEnd/>
                            <a:tailEnd/>
                          </a:ln>
                        </pic:spPr>
                      </pic:pic>
                    </a:graphicData>
                  </a:graphic>
                </wp:inline>
              </w:drawing>
            </w:r>
          </w:p>
        </w:tc>
      </w:tr>
      <w:tr w:rsidR="00D81B4F" w:rsidRPr="00FF636D" w:rsidTr="00876660">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583565" cy="94615"/>
                  <wp:effectExtent l="19050" t="0" r="6985" b="0"/>
                  <wp:docPr id="730" name="Immagine 11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edurete.org/jsstat/200/barra.gif"/>
                          <pic:cNvPicPr>
                            <a:picLocks noChangeAspect="1" noChangeArrowheads="1"/>
                          </pic:cNvPicPr>
                        </pic:nvPicPr>
                        <pic:blipFill>
                          <a:blip r:embed="rId10" cstate="print"/>
                          <a:srcRect/>
                          <a:stretch>
                            <a:fillRect/>
                          </a:stretch>
                        </pic:blipFill>
                        <pic:spPr bwMode="auto">
                          <a:xfrm>
                            <a:off x="0" y="0"/>
                            <a:ext cx="583565" cy="94615"/>
                          </a:xfrm>
                          <a:prstGeom prst="rect">
                            <a:avLst/>
                          </a:prstGeom>
                          <a:noFill/>
                          <a:ln w="9525">
                            <a:noFill/>
                            <a:miter lim="800000"/>
                            <a:headEnd/>
                            <a:tailEnd/>
                          </a:ln>
                        </pic:spPr>
                      </pic:pic>
                    </a:graphicData>
                  </a:graphic>
                </wp:inline>
              </w:drawing>
            </w:r>
          </w:p>
        </w:tc>
      </w:tr>
      <w:tr w:rsidR="00D81B4F" w:rsidRPr="00FF636D" w:rsidTr="00876660">
        <w:trPr>
          <w:trHeight w:val="3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31" name="Immagine 1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V12:</w:t>
      </w:r>
    </w:p>
    <w:p w:rsidR="00D81B4F" w:rsidRPr="00FF636D" w:rsidRDefault="00D81B4F" w:rsidP="00D81B4F">
      <w:pPr>
        <w:numPr>
          <w:ilvl w:val="0"/>
          <w:numId w:val="5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4</w:t>
      </w:r>
    </w:p>
    <w:p w:rsidR="00D81B4F" w:rsidRPr="00FF636D" w:rsidRDefault="00D81B4F" w:rsidP="00D81B4F">
      <w:pPr>
        <w:numPr>
          <w:ilvl w:val="0"/>
          <w:numId w:val="5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3</w:t>
      </w:r>
    </w:p>
    <w:p w:rsidR="00D81B4F" w:rsidRPr="00FF636D" w:rsidRDefault="00D81B4F" w:rsidP="00D81B4F">
      <w:pPr>
        <w:numPr>
          <w:ilvl w:val="0"/>
          <w:numId w:val="5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32" name="Immagine 114"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2.85</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V12:</w:t>
      </w:r>
    </w:p>
    <w:p w:rsidR="00D81B4F" w:rsidRPr="00FF636D" w:rsidRDefault="00D81B4F" w:rsidP="00D81B4F">
      <w:pPr>
        <w:numPr>
          <w:ilvl w:val="0"/>
          <w:numId w:val="5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5</w:t>
      </w:r>
    </w:p>
    <w:p w:rsidR="00D81B4F" w:rsidRPr="00FF636D" w:rsidRDefault="00D81B4F" w:rsidP="00D81B4F">
      <w:pPr>
        <w:numPr>
          <w:ilvl w:val="0"/>
          <w:numId w:val="5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2</w:t>
      </w:r>
    </w:p>
    <w:p w:rsidR="00D81B4F" w:rsidRDefault="00D81B4F" w:rsidP="00D81B4F">
      <w:pPr>
        <w:numPr>
          <w:ilvl w:val="0"/>
          <w:numId w:val="5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33" name="Immagine 11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1.14</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tbl>
      <w:tblPr>
        <w:tblStyle w:val="Grigliatabella"/>
        <w:tblpPr w:leftFromText="141" w:rightFromText="141" w:vertAnchor="text" w:horzAnchor="margin" w:tblpXSpec="center" w:tblpY="230"/>
        <w:tblW w:w="7763" w:type="dxa"/>
        <w:tblLook w:val="04A0"/>
      </w:tblPr>
      <w:tblGrid>
        <w:gridCol w:w="7763"/>
      </w:tblGrid>
      <w:tr w:rsidR="00D81B4F" w:rsidRPr="00FF636D" w:rsidTr="00876660">
        <w:trPr>
          <w:trHeight w:val="1077"/>
        </w:trPr>
        <w:tc>
          <w:tcPr>
            <w:tcW w:w="7763"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lastRenderedPageBreak/>
              <w:t>Il 31% degli allievi ha risposto “rispondo a tono”; il 28% “reagisci con passività”; il 26% “lo/la ignori;” il 13% “ti ribelli”; il 3% “alzi le mani” alla domanda “Se un tuo compagno/a ti dice qualcosa che ti da fastidio, tu come ti comporti”</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V13 (1= quando gli altri ti aggrediscono; 2=quando ti danno fastidio; 3=quando non sopporti qualcuno; 4=mai)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346710" cy="94615"/>
                  <wp:effectExtent l="19050" t="0" r="0" b="0"/>
                  <wp:docPr id="734" name="Immagine 1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edurete.org/jsstat/200/barra.gif"/>
                          <pic:cNvPicPr>
                            <a:picLocks noChangeAspect="1" noChangeArrowheads="1"/>
                          </pic:cNvPicPr>
                        </pic:nvPicPr>
                        <pic:blipFill>
                          <a:blip r:embed="rId10" cstate="print"/>
                          <a:srcRect/>
                          <a:stretch>
                            <a:fillRect/>
                          </a:stretch>
                        </pic:blipFill>
                        <pic:spPr bwMode="auto">
                          <a:xfrm>
                            <a:off x="0" y="0"/>
                            <a:ext cx="34671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52095" cy="94615"/>
                  <wp:effectExtent l="19050" t="0" r="0" b="0"/>
                  <wp:docPr id="735" name="Immagine 1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edurete.org/jsstat/200/barra.gif"/>
                          <pic:cNvPicPr>
                            <a:picLocks noChangeAspect="1" noChangeArrowheads="1"/>
                          </pic:cNvPicPr>
                        </pic:nvPicPr>
                        <pic:blipFill>
                          <a:blip r:embed="rId10" cstate="print"/>
                          <a:srcRect/>
                          <a:stretch>
                            <a:fillRect/>
                          </a:stretch>
                        </pic:blipFill>
                        <pic:spPr bwMode="auto">
                          <a:xfrm>
                            <a:off x="0" y="0"/>
                            <a:ext cx="25209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36" name="Immagine 1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261110" cy="94615"/>
                  <wp:effectExtent l="19050" t="0" r="0" b="0"/>
                  <wp:docPr id="737" name="Immagine 1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edurete.org/jsstat/200/barra.gif"/>
                          <pic:cNvPicPr>
                            <a:picLocks noChangeAspect="1" noChangeArrowheads="1"/>
                          </pic:cNvPicPr>
                        </pic:nvPicPr>
                        <pic:blipFill>
                          <a:blip r:embed="rId10" cstate="print"/>
                          <a:srcRect/>
                          <a:stretch>
                            <a:fillRect/>
                          </a:stretch>
                        </pic:blipFill>
                        <pic:spPr bwMode="auto">
                          <a:xfrm>
                            <a:off x="0" y="0"/>
                            <a:ext cx="126111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V13:</w:t>
      </w:r>
    </w:p>
    <w:p w:rsidR="00D81B4F" w:rsidRPr="00FF636D" w:rsidRDefault="00D81B4F" w:rsidP="00D81B4F">
      <w:pPr>
        <w:numPr>
          <w:ilvl w:val="0"/>
          <w:numId w:val="5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4</w:t>
      </w:r>
    </w:p>
    <w:p w:rsidR="00D81B4F" w:rsidRPr="00FF636D" w:rsidRDefault="00D81B4F" w:rsidP="00D81B4F">
      <w:pPr>
        <w:numPr>
          <w:ilvl w:val="0"/>
          <w:numId w:val="5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4</w:t>
      </w:r>
    </w:p>
    <w:p w:rsidR="00D81B4F" w:rsidRPr="00FF636D" w:rsidRDefault="00D81B4F" w:rsidP="00D81B4F">
      <w:pPr>
        <w:numPr>
          <w:ilvl w:val="0"/>
          <w:numId w:val="5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38" name="Immagine 12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3.18</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V13:</w:t>
      </w:r>
    </w:p>
    <w:p w:rsidR="00D81B4F" w:rsidRPr="00FF636D" w:rsidRDefault="00D81B4F" w:rsidP="00D81B4F">
      <w:pPr>
        <w:numPr>
          <w:ilvl w:val="0"/>
          <w:numId w:val="5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3</w:t>
      </w:r>
    </w:p>
    <w:p w:rsidR="00D81B4F" w:rsidRPr="00FF636D" w:rsidRDefault="00D81B4F" w:rsidP="00D81B4F">
      <w:pPr>
        <w:numPr>
          <w:ilvl w:val="0"/>
          <w:numId w:val="5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2</w:t>
      </w:r>
    </w:p>
    <w:p w:rsidR="00D81B4F" w:rsidRPr="00FF636D" w:rsidRDefault="00D81B4F" w:rsidP="00D81B4F">
      <w:pPr>
        <w:numPr>
          <w:ilvl w:val="0"/>
          <w:numId w:val="5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39" name="Immagine 12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1.22</w:t>
      </w:r>
    </w:p>
    <w:tbl>
      <w:tblPr>
        <w:tblStyle w:val="Grigliatabella"/>
        <w:tblpPr w:leftFromText="141" w:rightFromText="141" w:vertAnchor="text" w:horzAnchor="margin" w:tblpXSpec="center" w:tblpY="416"/>
        <w:tblW w:w="0" w:type="auto"/>
        <w:tblLook w:val="04A0"/>
      </w:tblPr>
      <w:tblGrid>
        <w:gridCol w:w="6912"/>
      </w:tblGrid>
      <w:tr w:rsidR="00D81B4F" w:rsidRPr="00FF636D" w:rsidTr="00876660">
        <w:trPr>
          <w:trHeight w:val="1827"/>
        </w:trPr>
        <w:tc>
          <w:tcPr>
            <w:tcW w:w="6912"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67% degli allievi ha risposto “mai”; il 18% “quando gli altri ti aggrediscono”; il 13% “quando ti danno fastidio” mentre il 3% “quando non sopporti qualcuno” alla domanda “Quando pensi sia possibile “usare le mani”</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V14 (1= giusto; 2=sbagliato)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816"/>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702435" cy="94615"/>
                  <wp:effectExtent l="19050" t="0" r="0" b="0"/>
                  <wp:docPr id="740" name="Immagine 1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edurete.org/jsstat/200/barra.gif"/>
                          <pic:cNvPicPr>
                            <a:picLocks noChangeAspect="1" noChangeArrowheads="1"/>
                          </pic:cNvPicPr>
                        </pic:nvPicPr>
                        <pic:blipFill>
                          <a:blip r:embed="rId10" cstate="print"/>
                          <a:srcRect/>
                          <a:stretch>
                            <a:fillRect/>
                          </a:stretch>
                        </pic:blipFill>
                        <pic:spPr bwMode="auto">
                          <a:xfrm>
                            <a:off x="0" y="0"/>
                            <a:ext cx="170243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05105" cy="94615"/>
                  <wp:effectExtent l="19050" t="0" r="4445" b="0"/>
                  <wp:docPr id="741" name="Immagine 1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edurete.org/jsstat/200/barra.gif"/>
                          <pic:cNvPicPr>
                            <a:picLocks noChangeAspect="1" noChangeArrowheads="1"/>
                          </pic:cNvPicPr>
                        </pic:nvPicPr>
                        <pic:blipFill>
                          <a:blip r:embed="rId10" cstate="print"/>
                          <a:srcRect/>
                          <a:stretch>
                            <a:fillRect/>
                          </a:stretch>
                        </pic:blipFill>
                        <pic:spPr bwMode="auto">
                          <a:xfrm>
                            <a:off x="0" y="0"/>
                            <a:ext cx="20510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V14:</w:t>
      </w:r>
    </w:p>
    <w:p w:rsidR="00D81B4F" w:rsidRPr="00FF636D" w:rsidRDefault="00D81B4F" w:rsidP="00D81B4F">
      <w:pPr>
        <w:numPr>
          <w:ilvl w:val="0"/>
          <w:numId w:val="5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5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5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42" name="Immagine 13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V14:</w:t>
      </w:r>
    </w:p>
    <w:p w:rsidR="00D81B4F" w:rsidRPr="00FF636D" w:rsidRDefault="00D81B4F" w:rsidP="00D81B4F">
      <w:pPr>
        <w:numPr>
          <w:ilvl w:val="0"/>
          <w:numId w:val="5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5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59"/>
        </w:numPr>
        <w:tabs>
          <w:tab w:val="left" w:pos="2694"/>
        </w:tabs>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43" name="Immagine 13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0.3</w:t>
      </w:r>
    </w:p>
    <w:tbl>
      <w:tblPr>
        <w:tblStyle w:val="Grigliatabella"/>
        <w:tblpPr w:leftFromText="141" w:rightFromText="141" w:vertAnchor="text" w:horzAnchor="page" w:tblpXSpec="center" w:tblpY="217"/>
        <w:tblW w:w="0" w:type="auto"/>
        <w:tblLook w:val="04A0"/>
      </w:tblPr>
      <w:tblGrid>
        <w:gridCol w:w="4889"/>
      </w:tblGrid>
      <w:tr w:rsidR="00D81B4F" w:rsidRPr="00FF636D" w:rsidTr="00876660">
        <w:trPr>
          <w:trHeight w:val="1649"/>
        </w:trPr>
        <w:tc>
          <w:tcPr>
            <w:tcW w:w="4889" w:type="dxa"/>
          </w:tcPr>
          <w:p w:rsidR="00D81B4F" w:rsidRPr="00FF636D" w:rsidRDefault="00D81B4F" w:rsidP="00876660">
            <w:pPr>
              <w:spacing w:before="240"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90% degli allievi ha risposto “giusto” mentre il 10% “sbagliato” alla domanda “ti sembra che rispettare le regole sia”</w:t>
            </w:r>
          </w:p>
        </w:tc>
      </w:tr>
    </w:tbl>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V15 (1=superiore; 2=uguale; 3= inferiore)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346710" cy="94615"/>
                  <wp:effectExtent l="19050" t="0" r="0" b="0"/>
                  <wp:docPr id="744" name="Immagine 1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durete.org/jsstat/200/barra.gif"/>
                          <pic:cNvPicPr>
                            <a:picLocks noChangeAspect="1" noChangeArrowheads="1"/>
                          </pic:cNvPicPr>
                        </pic:nvPicPr>
                        <pic:blipFill>
                          <a:blip r:embed="rId10" cstate="print"/>
                          <a:srcRect/>
                          <a:stretch>
                            <a:fillRect/>
                          </a:stretch>
                        </pic:blipFill>
                        <pic:spPr bwMode="auto">
                          <a:xfrm>
                            <a:off x="0" y="0"/>
                            <a:ext cx="34671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024890" cy="94615"/>
                  <wp:effectExtent l="19050" t="0" r="3810" b="0"/>
                  <wp:docPr id="745" name="Immagine 1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edurete.org/jsstat/200/barra.gif"/>
                          <pic:cNvPicPr>
                            <a:picLocks noChangeAspect="1" noChangeArrowheads="1"/>
                          </pic:cNvPicPr>
                        </pic:nvPicPr>
                        <pic:blipFill>
                          <a:blip r:embed="rId10" cstate="print"/>
                          <a:srcRect/>
                          <a:stretch>
                            <a:fillRect/>
                          </a:stretch>
                        </pic:blipFill>
                        <pic:spPr bwMode="auto">
                          <a:xfrm>
                            <a:off x="0" y="0"/>
                            <a:ext cx="10248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535940" cy="94615"/>
                  <wp:effectExtent l="19050" t="0" r="0" b="0"/>
                  <wp:docPr id="746" name="Immagine 14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edurete.org/jsstat/200/barra.gif"/>
                          <pic:cNvPicPr>
                            <a:picLocks noChangeAspect="1" noChangeArrowheads="1"/>
                          </pic:cNvPicPr>
                        </pic:nvPicPr>
                        <pic:blipFill>
                          <a:blip r:embed="rId10" cstate="print"/>
                          <a:srcRect/>
                          <a:stretch>
                            <a:fillRect/>
                          </a:stretch>
                        </pic:blipFill>
                        <pic:spPr bwMode="auto">
                          <a:xfrm>
                            <a:off x="0" y="0"/>
                            <a:ext cx="53594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V15:</w:t>
      </w:r>
    </w:p>
    <w:p w:rsidR="00D81B4F" w:rsidRPr="00FF636D" w:rsidRDefault="00D81B4F" w:rsidP="00D81B4F">
      <w:pPr>
        <w:numPr>
          <w:ilvl w:val="0"/>
          <w:numId w:val="6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6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6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47" name="Immagine 146"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2.1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V15:</w:t>
      </w:r>
    </w:p>
    <w:p w:rsidR="00D81B4F" w:rsidRPr="00FF636D" w:rsidRDefault="00D81B4F" w:rsidP="00D81B4F">
      <w:pPr>
        <w:numPr>
          <w:ilvl w:val="0"/>
          <w:numId w:val="6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2</w:t>
      </w:r>
    </w:p>
    <w:p w:rsidR="00D81B4F" w:rsidRPr="00FF636D" w:rsidRDefault="00D81B4F" w:rsidP="00D81B4F">
      <w:pPr>
        <w:numPr>
          <w:ilvl w:val="0"/>
          <w:numId w:val="6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1</w:t>
      </w:r>
    </w:p>
    <w:p w:rsidR="00D81B4F" w:rsidRPr="00FF636D" w:rsidRDefault="00D81B4F" w:rsidP="00D81B4F">
      <w:pPr>
        <w:numPr>
          <w:ilvl w:val="0"/>
          <w:numId w:val="6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48" name="Immagine 14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0.67</w:t>
      </w:r>
    </w:p>
    <w:tbl>
      <w:tblPr>
        <w:tblStyle w:val="Grigliatabella"/>
        <w:tblpPr w:leftFromText="141" w:rightFromText="141" w:vertAnchor="text" w:horzAnchor="page" w:tblpXSpec="center" w:tblpY="361"/>
        <w:tblW w:w="0" w:type="auto"/>
        <w:tblLook w:val="04A0"/>
      </w:tblPr>
      <w:tblGrid>
        <w:gridCol w:w="6487"/>
      </w:tblGrid>
      <w:tr w:rsidR="00D81B4F" w:rsidRPr="00FF636D" w:rsidTr="00876660">
        <w:trPr>
          <w:trHeight w:val="1694"/>
        </w:trPr>
        <w:tc>
          <w:tcPr>
            <w:tcW w:w="6487" w:type="dxa"/>
          </w:tcPr>
          <w:p w:rsidR="00D81B4F" w:rsidRPr="00FF636D" w:rsidRDefault="00D81B4F" w:rsidP="00876660">
            <w:pPr>
              <w:tabs>
                <w:tab w:val="left" w:pos="2694"/>
              </w:tabs>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54% degli allievi ha risposto “uguale”; il 28% “inferiore” mentre il 18% “superiore” alla domanda “In confronto ai tuoi compagni come ti senti”</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tabs>
          <w:tab w:val="left" w:pos="2694"/>
        </w:tabs>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V16 (1= partecipi o collabori; 2= cerchi di fare smettere le prepotenze; 3= rimani in disparte; 4= chiedi aiuto a qualcuno)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1605" cy="94615"/>
                  <wp:effectExtent l="19050" t="0" r="0" b="0"/>
                  <wp:docPr id="749" name="Immagine 15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edurete.org/jsstat/200/barra.gif"/>
                          <pic:cNvPicPr>
                            <a:picLocks noChangeAspect="1" noChangeArrowheads="1"/>
                          </pic:cNvPicPr>
                        </pic:nvPicPr>
                        <pic:blipFill>
                          <a:blip r:embed="rId10" cstate="print"/>
                          <a:srcRect/>
                          <a:stretch>
                            <a:fillRect/>
                          </a:stretch>
                        </pic:blipFill>
                        <pic:spPr bwMode="auto">
                          <a:xfrm>
                            <a:off x="0" y="0"/>
                            <a:ext cx="1416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88950" cy="94615"/>
                  <wp:effectExtent l="19050" t="0" r="6350" b="0"/>
                  <wp:docPr id="750" name="Immagine 15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edurete.org/jsstat/200/barra.gif"/>
                          <pic:cNvPicPr>
                            <a:picLocks noChangeAspect="1" noChangeArrowheads="1"/>
                          </pic:cNvPicPr>
                        </pic:nvPicPr>
                        <pic:blipFill>
                          <a:blip r:embed="rId10" cstate="print"/>
                          <a:srcRect/>
                          <a:stretch>
                            <a:fillRect/>
                          </a:stretch>
                        </pic:blipFill>
                        <pic:spPr bwMode="auto">
                          <a:xfrm>
                            <a:off x="0" y="0"/>
                            <a:ext cx="48895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88950" cy="94615"/>
                  <wp:effectExtent l="19050" t="0" r="6350" b="0"/>
                  <wp:docPr id="751" name="Immagine 15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edurete.org/jsstat/200/barra.gif"/>
                          <pic:cNvPicPr>
                            <a:picLocks noChangeAspect="1" noChangeArrowheads="1"/>
                          </pic:cNvPicPr>
                        </pic:nvPicPr>
                        <pic:blipFill>
                          <a:blip r:embed="rId10" cstate="print"/>
                          <a:srcRect/>
                          <a:stretch>
                            <a:fillRect/>
                          </a:stretch>
                        </pic:blipFill>
                        <pic:spPr bwMode="auto">
                          <a:xfrm>
                            <a:off x="0" y="0"/>
                            <a:ext cx="48895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788035" cy="94615"/>
                  <wp:effectExtent l="19050" t="0" r="0" b="0"/>
                  <wp:docPr id="752" name="Immagine 15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edurete.org/jsstat/200/barra.gif"/>
                          <pic:cNvPicPr>
                            <a:picLocks noChangeAspect="1" noChangeArrowheads="1"/>
                          </pic:cNvPicPr>
                        </pic:nvPicPr>
                        <pic:blipFill>
                          <a:blip r:embed="rId10" cstate="print"/>
                          <a:srcRect/>
                          <a:stretch>
                            <a:fillRect/>
                          </a:stretch>
                        </pic:blipFill>
                        <pic:spPr bwMode="auto">
                          <a:xfrm>
                            <a:off x="0" y="0"/>
                            <a:ext cx="78803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V16:</w:t>
      </w:r>
    </w:p>
    <w:p w:rsidR="00D81B4F" w:rsidRPr="00FF636D" w:rsidRDefault="00D81B4F" w:rsidP="00D81B4F">
      <w:pPr>
        <w:numPr>
          <w:ilvl w:val="0"/>
          <w:numId w:val="6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4</w:t>
      </w:r>
    </w:p>
    <w:p w:rsidR="00D81B4F" w:rsidRPr="00FF636D" w:rsidRDefault="00D81B4F" w:rsidP="00D81B4F">
      <w:pPr>
        <w:numPr>
          <w:ilvl w:val="0"/>
          <w:numId w:val="6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3</w:t>
      </w:r>
    </w:p>
    <w:p w:rsidR="00D81B4F" w:rsidRPr="00FF636D" w:rsidRDefault="00D81B4F" w:rsidP="00D81B4F">
      <w:pPr>
        <w:numPr>
          <w:ilvl w:val="0"/>
          <w:numId w:val="6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53" name="Immagine 15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3</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V16:</w:t>
      </w:r>
    </w:p>
    <w:p w:rsidR="00D81B4F" w:rsidRPr="00FF636D" w:rsidRDefault="00D81B4F" w:rsidP="00D81B4F">
      <w:pPr>
        <w:numPr>
          <w:ilvl w:val="0"/>
          <w:numId w:val="6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3</w:t>
      </w:r>
    </w:p>
    <w:p w:rsidR="00D81B4F" w:rsidRPr="00FF636D" w:rsidRDefault="00D81B4F" w:rsidP="00D81B4F">
      <w:pPr>
        <w:numPr>
          <w:ilvl w:val="0"/>
          <w:numId w:val="6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2</w:t>
      </w:r>
    </w:p>
    <w:p w:rsidR="00D81B4F" w:rsidRPr="00FF636D" w:rsidRDefault="00D81B4F" w:rsidP="00D81B4F">
      <w:pPr>
        <w:numPr>
          <w:ilvl w:val="0"/>
          <w:numId w:val="6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54" name="Immagine 15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0.99</w:t>
      </w:r>
    </w:p>
    <w:tbl>
      <w:tblPr>
        <w:tblStyle w:val="Grigliatabella"/>
        <w:tblW w:w="7299" w:type="dxa"/>
        <w:jc w:val="center"/>
        <w:tblInd w:w="3606" w:type="dxa"/>
        <w:tblLook w:val="04A0"/>
      </w:tblPr>
      <w:tblGrid>
        <w:gridCol w:w="7299"/>
      </w:tblGrid>
      <w:tr w:rsidR="00D81B4F" w:rsidRPr="00FF636D" w:rsidTr="00876660">
        <w:trPr>
          <w:trHeight w:val="2267"/>
          <w:jc w:val="center"/>
        </w:trPr>
        <w:tc>
          <w:tcPr>
            <w:tcW w:w="7299"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lastRenderedPageBreak/>
              <w:t>Il 41% degli allievi ha risposto “chiedi aiuto a qualcuno”; il 26% “cerchi di fare smettere le prepotenze” e “rimani in disparte”  mentre l’8%  “partecipi o collabori” alla domanda “Se vedessi qualche tuo compagno  che viene picchiato, tu cosa faresti”</w:t>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b/>
          <w:color w:val="000000"/>
          <w:lang w:eastAsia="it-IT"/>
        </w:rPr>
        <w:lastRenderedPageBreak/>
        <w:t>Distribuzione di frequanza: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V17 (1= si; 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745"/>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655445" cy="94615"/>
                  <wp:effectExtent l="19050" t="0" r="1905" b="0"/>
                  <wp:docPr id="755" name="Immagine 1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edurete.org/jsstat/200/barra.gif"/>
                          <pic:cNvPicPr>
                            <a:picLocks noChangeAspect="1" noChangeArrowheads="1"/>
                          </pic:cNvPicPr>
                        </pic:nvPicPr>
                        <pic:blipFill>
                          <a:blip r:embed="rId10" cstate="print"/>
                          <a:srcRect/>
                          <a:stretch>
                            <a:fillRect/>
                          </a:stretch>
                        </pic:blipFill>
                        <pic:spPr bwMode="auto">
                          <a:xfrm>
                            <a:off x="0" y="0"/>
                            <a:ext cx="165544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52095" cy="94615"/>
                  <wp:effectExtent l="19050" t="0" r="0" b="0"/>
                  <wp:docPr id="756" name="Immagine 1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edurete.org/jsstat/200/barra.gif"/>
                          <pic:cNvPicPr>
                            <a:picLocks noChangeAspect="1" noChangeArrowheads="1"/>
                          </pic:cNvPicPr>
                        </pic:nvPicPr>
                        <pic:blipFill>
                          <a:blip r:embed="rId10" cstate="print"/>
                          <a:srcRect/>
                          <a:stretch>
                            <a:fillRect/>
                          </a:stretch>
                        </pic:blipFill>
                        <pic:spPr bwMode="auto">
                          <a:xfrm>
                            <a:off x="0" y="0"/>
                            <a:ext cx="25209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V17:</w:t>
      </w:r>
    </w:p>
    <w:p w:rsidR="00D81B4F" w:rsidRPr="00FF636D" w:rsidRDefault="00D81B4F" w:rsidP="00D81B4F">
      <w:pPr>
        <w:numPr>
          <w:ilvl w:val="0"/>
          <w:numId w:val="6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6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6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57" name="Immagine 16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1.13</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V17:</w:t>
      </w:r>
    </w:p>
    <w:p w:rsidR="00D81B4F" w:rsidRPr="00FF636D" w:rsidRDefault="00D81B4F" w:rsidP="00D81B4F">
      <w:pPr>
        <w:numPr>
          <w:ilvl w:val="0"/>
          <w:numId w:val="6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6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6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58" name="Immagine 16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0.33</w:t>
      </w:r>
    </w:p>
    <w:tbl>
      <w:tblPr>
        <w:tblStyle w:val="Grigliatabella"/>
        <w:tblpPr w:leftFromText="141" w:rightFromText="141" w:vertAnchor="text" w:horzAnchor="margin" w:tblpXSpec="center" w:tblpY="437"/>
        <w:tblW w:w="0" w:type="auto"/>
        <w:tblLook w:val="04A0"/>
      </w:tblPr>
      <w:tblGrid>
        <w:gridCol w:w="5549"/>
      </w:tblGrid>
      <w:tr w:rsidR="00D81B4F" w:rsidRPr="00FF636D" w:rsidTr="00876660">
        <w:trPr>
          <w:trHeight w:val="1696"/>
        </w:trPr>
        <w:tc>
          <w:tcPr>
            <w:tcW w:w="5549" w:type="dxa"/>
          </w:tcPr>
          <w:p w:rsidR="00D81B4F" w:rsidRPr="00FF636D" w:rsidRDefault="00D81B4F" w:rsidP="00876660">
            <w:pPr>
              <w:spacing w:before="36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L’87% degli allievi ha risposto “si” mentre il 13% ha risposto “no” alla domanda “Ti piace la ricreazione”</w:t>
            </w:r>
          </w:p>
        </w:tc>
      </w:tr>
    </w:tbl>
    <w:p w:rsidR="00D81B4F" w:rsidRPr="00FF636D" w:rsidRDefault="00D81B4F" w:rsidP="00D81B4F">
      <w:pPr>
        <w:spacing w:before="100" w:beforeAutospacing="1" w:after="100" w:afterAutospacing="1" w:line="360" w:lineRule="auto"/>
        <w:ind w:left="720"/>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V18 (1= dieci o più amici; 2= da sei a dieci; 3= dai tre ai cinque; 4= meno di tre amici; 5= uno solo; 6= neanche un vero amico)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759" name="Immagine 17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583565" cy="94615"/>
                  <wp:effectExtent l="19050" t="0" r="6985" b="0"/>
                  <wp:docPr id="760" name="Immagine 17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edurete.org/jsstat/200/barra.gif"/>
                          <pic:cNvPicPr>
                            <a:picLocks noChangeAspect="1" noChangeArrowheads="1"/>
                          </pic:cNvPicPr>
                        </pic:nvPicPr>
                        <pic:blipFill>
                          <a:blip r:embed="rId10" cstate="print"/>
                          <a:srcRect/>
                          <a:stretch>
                            <a:fillRect/>
                          </a:stretch>
                        </pic:blipFill>
                        <pic:spPr bwMode="auto">
                          <a:xfrm>
                            <a:off x="0" y="0"/>
                            <a:ext cx="58356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346710" cy="94615"/>
                  <wp:effectExtent l="19050" t="0" r="0" b="0"/>
                  <wp:docPr id="761" name="Immagine 17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edurete.org/jsstat/200/barra.gif"/>
                          <pic:cNvPicPr>
                            <a:picLocks noChangeAspect="1" noChangeArrowheads="1"/>
                          </pic:cNvPicPr>
                        </pic:nvPicPr>
                        <pic:blipFill>
                          <a:blip r:embed="rId10" cstate="print"/>
                          <a:srcRect/>
                          <a:stretch>
                            <a:fillRect/>
                          </a:stretch>
                        </pic:blipFill>
                        <pic:spPr bwMode="auto">
                          <a:xfrm>
                            <a:off x="0" y="0"/>
                            <a:ext cx="34671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762" name="Immagine 17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05105" cy="94615"/>
                  <wp:effectExtent l="19050" t="0" r="4445" b="0"/>
                  <wp:docPr id="763" name="Immagine 17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edurete.org/jsstat/200/barra.gif"/>
                          <pic:cNvPicPr>
                            <a:picLocks noChangeAspect="1" noChangeArrowheads="1"/>
                          </pic:cNvPicPr>
                        </pic:nvPicPr>
                        <pic:blipFill>
                          <a:blip r:embed="rId10" cstate="print"/>
                          <a:srcRect/>
                          <a:stretch>
                            <a:fillRect/>
                          </a:stretch>
                        </pic:blipFill>
                        <pic:spPr bwMode="auto">
                          <a:xfrm>
                            <a:off x="0" y="0"/>
                            <a:ext cx="2051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52095" cy="94615"/>
                  <wp:effectExtent l="19050" t="0" r="0" b="0"/>
                  <wp:docPr id="764" name="Immagine 17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edurete.org/jsstat/200/barra.gif"/>
                          <pic:cNvPicPr>
                            <a:picLocks noChangeAspect="1" noChangeArrowheads="1"/>
                          </pic:cNvPicPr>
                        </pic:nvPicPr>
                        <pic:blipFill>
                          <a:blip r:embed="rId10" cstate="print"/>
                          <a:srcRect/>
                          <a:stretch>
                            <a:fillRect/>
                          </a:stretch>
                        </pic:blipFill>
                        <pic:spPr bwMode="auto">
                          <a:xfrm>
                            <a:off x="0" y="0"/>
                            <a:ext cx="25209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V18:</w:t>
      </w:r>
    </w:p>
    <w:p w:rsidR="00D81B4F" w:rsidRPr="00FF636D" w:rsidRDefault="00D81B4F" w:rsidP="00D81B4F">
      <w:pPr>
        <w:numPr>
          <w:ilvl w:val="0"/>
          <w:numId w:val="6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6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3</w:t>
      </w:r>
    </w:p>
    <w:p w:rsidR="00D81B4F" w:rsidRPr="00FF636D" w:rsidRDefault="00D81B4F" w:rsidP="00D81B4F">
      <w:pPr>
        <w:numPr>
          <w:ilvl w:val="0"/>
          <w:numId w:val="6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65" name="Immagine 17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3.41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V18:</w:t>
      </w:r>
    </w:p>
    <w:p w:rsidR="00D81B4F" w:rsidRPr="00FF636D" w:rsidRDefault="00D81B4F" w:rsidP="00D81B4F">
      <w:pPr>
        <w:numPr>
          <w:ilvl w:val="0"/>
          <w:numId w:val="6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5</w:t>
      </w:r>
    </w:p>
    <w:p w:rsidR="00D81B4F" w:rsidRPr="00FF636D" w:rsidRDefault="00D81B4F" w:rsidP="00D81B4F">
      <w:pPr>
        <w:numPr>
          <w:ilvl w:val="0"/>
          <w:numId w:val="6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2</w:t>
      </w:r>
    </w:p>
    <w:p w:rsidR="00D81B4F" w:rsidRPr="00FF636D" w:rsidRDefault="00D81B4F" w:rsidP="00D81B4F">
      <w:pPr>
        <w:numPr>
          <w:ilvl w:val="0"/>
          <w:numId w:val="6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66" name="Immagine 18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1.46</w:t>
      </w:r>
    </w:p>
    <w:tbl>
      <w:tblPr>
        <w:tblStyle w:val="Grigliatabella"/>
        <w:tblpPr w:leftFromText="141" w:rightFromText="141" w:vertAnchor="text" w:horzAnchor="page" w:tblpXSpec="center" w:tblpY="216"/>
        <w:tblW w:w="0" w:type="auto"/>
        <w:tblLook w:val="04A0"/>
      </w:tblPr>
      <w:tblGrid>
        <w:gridCol w:w="7479"/>
      </w:tblGrid>
      <w:tr w:rsidR="00D81B4F" w:rsidRPr="00FF636D" w:rsidTr="00876660">
        <w:trPr>
          <w:trHeight w:val="2220"/>
        </w:trPr>
        <w:tc>
          <w:tcPr>
            <w:tcW w:w="7479"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lastRenderedPageBreak/>
              <w:t>Il 31% degli allievi ha risposto “da sei a dieci”; il 23%  “meno di tre”; il 18% “dai tre ai cinque”, il 13%  “neanche un vero amico”; il 10%  “uno solo” mentre il 5% “dieci o più amici” alla domanda “Quanti veri amici hai a scuola”</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hAnsi="Century Gothic"/>
        </w:rPr>
      </w:pPr>
      <w:r w:rsidRPr="00FF636D">
        <w:rPr>
          <w:rFonts w:ascii="Century Gothic" w:hAnsi="Century Gothic"/>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V19 (1= si; 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535940" cy="94615"/>
                  <wp:effectExtent l="19050" t="0" r="0" b="0"/>
                  <wp:docPr id="767" name="Immagine 1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edurete.org/jsstat/200/barra.gif"/>
                          <pic:cNvPicPr>
                            <a:picLocks noChangeAspect="1" noChangeArrowheads="1"/>
                          </pic:cNvPicPr>
                        </pic:nvPicPr>
                        <pic:blipFill>
                          <a:blip r:embed="rId10" cstate="print"/>
                          <a:srcRect/>
                          <a:stretch>
                            <a:fillRect/>
                          </a:stretch>
                        </pic:blipFill>
                        <pic:spPr bwMode="auto">
                          <a:xfrm>
                            <a:off x="0" y="0"/>
                            <a:ext cx="53594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371600" cy="94615"/>
                  <wp:effectExtent l="19050" t="0" r="0" b="0"/>
                  <wp:docPr id="768" name="Immagine 19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edurete.org/jsstat/200/barra.gif"/>
                          <pic:cNvPicPr>
                            <a:picLocks noChangeAspect="1" noChangeArrowheads="1"/>
                          </pic:cNvPicPr>
                        </pic:nvPicPr>
                        <pic:blipFill>
                          <a:blip r:embed="rId10" cstate="print"/>
                          <a:srcRect/>
                          <a:stretch>
                            <a:fillRect/>
                          </a:stretch>
                        </pic:blipFill>
                        <pic:spPr bwMode="auto">
                          <a:xfrm>
                            <a:off x="0" y="0"/>
                            <a:ext cx="137160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V19:</w:t>
      </w:r>
    </w:p>
    <w:p w:rsidR="00D81B4F" w:rsidRPr="00FF636D" w:rsidRDefault="00D81B4F" w:rsidP="00D81B4F">
      <w:pPr>
        <w:numPr>
          <w:ilvl w:val="0"/>
          <w:numId w:val="6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6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6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69" name="Immagine 19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1.72</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V19:</w:t>
      </w:r>
    </w:p>
    <w:p w:rsidR="00D81B4F" w:rsidRPr="00FF636D" w:rsidRDefault="00D81B4F" w:rsidP="00D81B4F">
      <w:pPr>
        <w:numPr>
          <w:ilvl w:val="0"/>
          <w:numId w:val="6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6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1</w:t>
      </w:r>
    </w:p>
    <w:p w:rsidR="00D81B4F" w:rsidRPr="00FF636D" w:rsidRDefault="00D81B4F" w:rsidP="00D81B4F">
      <w:pPr>
        <w:numPr>
          <w:ilvl w:val="0"/>
          <w:numId w:val="6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70" name="Immagine 19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0.45</w:t>
      </w:r>
    </w:p>
    <w:tbl>
      <w:tblPr>
        <w:tblStyle w:val="Grigliatabella"/>
        <w:tblpPr w:leftFromText="141" w:rightFromText="141" w:vertAnchor="text" w:horzAnchor="page" w:tblpXSpec="center" w:tblpY="367"/>
        <w:tblW w:w="0" w:type="auto"/>
        <w:tblLook w:val="04A0"/>
      </w:tblPr>
      <w:tblGrid>
        <w:gridCol w:w="7338"/>
      </w:tblGrid>
      <w:tr w:rsidR="00D81B4F" w:rsidRPr="00FF636D" w:rsidTr="00876660">
        <w:trPr>
          <w:trHeight w:val="1403"/>
        </w:trPr>
        <w:tc>
          <w:tcPr>
            <w:tcW w:w="7338" w:type="dxa"/>
          </w:tcPr>
          <w:p w:rsidR="00D81B4F" w:rsidRPr="00FF636D" w:rsidRDefault="00D81B4F" w:rsidP="00876660">
            <w:pPr>
              <w:spacing w:line="360" w:lineRule="auto"/>
              <w:jc w:val="center"/>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72% degli allievi ha risposto “no” me</w:t>
            </w:r>
            <w:r>
              <w:rPr>
                <w:rFonts w:ascii="Century Gothic" w:eastAsia="Times New Roman" w:hAnsi="Century Gothic"/>
                <w:color w:val="000000"/>
                <w:lang w:eastAsia="it-IT"/>
              </w:rPr>
              <w:t>ntre il 28% “si” alla domanda “</w:t>
            </w:r>
            <w:r w:rsidRPr="00FF636D">
              <w:rPr>
                <w:rFonts w:ascii="Century Gothic" w:eastAsia="Times New Roman" w:hAnsi="Century Gothic"/>
                <w:color w:val="000000"/>
                <w:lang w:eastAsia="it-IT"/>
              </w:rPr>
              <w:t>Ti succede mai di rimanere da solo (ad esempio durante l’intervallo”</w:t>
            </w:r>
          </w:p>
        </w:tc>
      </w:tr>
    </w:tbl>
    <w:p w:rsidR="00D81B4F" w:rsidRPr="00FF636D" w:rsidRDefault="00D81B4F" w:rsidP="00D81B4F">
      <w:pPr>
        <w:spacing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V20 (1= si; 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445"/>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771" name="Immagine 1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66215" cy="94615"/>
                  <wp:effectExtent l="19050" t="0" r="635" b="0"/>
                  <wp:docPr id="772" name="Immagine 19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edurete.org/jsstat/200/barra.gif"/>
                          <pic:cNvPicPr>
                            <a:picLocks noChangeAspect="1" noChangeArrowheads="1"/>
                          </pic:cNvPicPr>
                        </pic:nvPicPr>
                        <pic:blipFill>
                          <a:blip r:embed="rId10" cstate="print"/>
                          <a:srcRect/>
                          <a:stretch>
                            <a:fillRect/>
                          </a:stretch>
                        </pic:blipFill>
                        <pic:spPr bwMode="auto">
                          <a:xfrm>
                            <a:off x="0" y="0"/>
                            <a:ext cx="146621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V20:</w:t>
      </w:r>
    </w:p>
    <w:p w:rsidR="00D81B4F" w:rsidRPr="00FF636D" w:rsidRDefault="00D81B4F" w:rsidP="00D81B4F">
      <w:pPr>
        <w:numPr>
          <w:ilvl w:val="0"/>
          <w:numId w:val="7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2</w:t>
      </w:r>
    </w:p>
    <w:p w:rsidR="00D81B4F" w:rsidRPr="00FF636D" w:rsidRDefault="00D81B4F" w:rsidP="00D81B4F">
      <w:pPr>
        <w:numPr>
          <w:ilvl w:val="0"/>
          <w:numId w:val="7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2</w:t>
      </w:r>
    </w:p>
    <w:p w:rsidR="00D81B4F" w:rsidRPr="00FF636D" w:rsidRDefault="00D81B4F" w:rsidP="00D81B4F">
      <w:pPr>
        <w:numPr>
          <w:ilvl w:val="0"/>
          <w:numId w:val="7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73" name="Immagine 19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1.77</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V20:</w:t>
      </w:r>
    </w:p>
    <w:p w:rsidR="00D81B4F" w:rsidRPr="00FF636D" w:rsidRDefault="00D81B4F" w:rsidP="00D81B4F">
      <w:pPr>
        <w:numPr>
          <w:ilvl w:val="0"/>
          <w:numId w:val="7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7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7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74" name="Immagine 20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0.42</w:t>
      </w:r>
    </w:p>
    <w:tbl>
      <w:tblPr>
        <w:tblStyle w:val="Grigliatabella"/>
        <w:tblpPr w:leftFromText="141" w:rightFromText="141" w:vertAnchor="text" w:horzAnchor="page" w:tblpXSpec="center" w:tblpY="387"/>
        <w:tblW w:w="0" w:type="auto"/>
        <w:tblLook w:val="04A0"/>
      </w:tblPr>
      <w:tblGrid>
        <w:gridCol w:w="7338"/>
      </w:tblGrid>
      <w:tr w:rsidR="00D81B4F" w:rsidRPr="00FF636D" w:rsidTr="00876660">
        <w:trPr>
          <w:trHeight w:val="1469"/>
        </w:trPr>
        <w:tc>
          <w:tcPr>
            <w:tcW w:w="7338" w:type="dxa"/>
          </w:tcPr>
          <w:p w:rsidR="00D81B4F" w:rsidRPr="00FF636D" w:rsidRDefault="00D81B4F" w:rsidP="00876660">
            <w:pPr>
              <w:spacing w:line="360" w:lineRule="auto"/>
              <w:jc w:val="center"/>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77% degli allievi ha risposto “no” mentre il 23% “si” alla domanda “Ti è mai capitato di non sentirti accettato”</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frequanza: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V21 (1=si)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3139"/>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907540" cy="94615"/>
                  <wp:effectExtent l="19050" t="0" r="0" b="0"/>
                  <wp:docPr id="775" name="Immagine 20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edurete.org/jsstat/200/barra.gif"/>
                          <pic:cNvPicPr>
                            <a:picLocks noChangeAspect="1" noChangeArrowheads="1"/>
                          </pic:cNvPicPr>
                        </pic:nvPicPr>
                        <pic:blipFill>
                          <a:blip r:embed="rId10" cstate="print"/>
                          <a:srcRect/>
                          <a:stretch>
                            <a:fillRect/>
                          </a:stretch>
                        </pic:blipFill>
                        <pic:spPr bwMode="auto">
                          <a:xfrm>
                            <a:off x="0" y="0"/>
                            <a:ext cx="190754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V21:</w:t>
      </w:r>
    </w:p>
    <w:p w:rsidR="00D81B4F" w:rsidRPr="00FF636D" w:rsidRDefault="00D81B4F" w:rsidP="00D81B4F">
      <w:pPr>
        <w:numPr>
          <w:ilvl w:val="0"/>
          <w:numId w:val="7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7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72"/>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76" name="Immagine 206"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V21:</w:t>
      </w:r>
    </w:p>
    <w:p w:rsidR="00D81B4F" w:rsidRPr="00FF636D" w:rsidRDefault="00D81B4F" w:rsidP="00D81B4F">
      <w:pPr>
        <w:numPr>
          <w:ilvl w:val="0"/>
          <w:numId w:val="7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0</w:t>
      </w:r>
    </w:p>
    <w:p w:rsidR="00D81B4F" w:rsidRPr="00FF636D" w:rsidRDefault="00D81B4F" w:rsidP="00D81B4F">
      <w:pPr>
        <w:numPr>
          <w:ilvl w:val="0"/>
          <w:numId w:val="7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73"/>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77" name="Immagine 20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w:t>
      </w:r>
    </w:p>
    <w:tbl>
      <w:tblPr>
        <w:tblStyle w:val="Grigliatabella"/>
        <w:tblpPr w:leftFromText="141" w:rightFromText="141" w:vertAnchor="text" w:horzAnchor="page" w:tblpXSpec="center" w:tblpY="373"/>
        <w:tblW w:w="0" w:type="auto"/>
        <w:tblLook w:val="04A0"/>
      </w:tblPr>
      <w:tblGrid>
        <w:gridCol w:w="6419"/>
      </w:tblGrid>
      <w:tr w:rsidR="00D81B4F" w:rsidRPr="00FF636D" w:rsidTr="00876660">
        <w:trPr>
          <w:trHeight w:val="1469"/>
        </w:trPr>
        <w:tc>
          <w:tcPr>
            <w:tcW w:w="6419" w:type="dxa"/>
          </w:tcPr>
          <w:p w:rsidR="00D81B4F" w:rsidRPr="00FF636D" w:rsidRDefault="00D81B4F" w:rsidP="00876660">
            <w:pPr>
              <w:spacing w:line="360" w:lineRule="auto"/>
              <w:jc w:val="center"/>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100% degli allievi ha risposto “si” mentre nessuno ha risposto “no” alla domanda “Esistono nella tuaa scuola gruppetti che escludono qualcuno”</w:t>
            </w:r>
          </w:p>
          <w:p w:rsidR="00D81B4F" w:rsidRPr="00FF636D" w:rsidRDefault="00D81B4F" w:rsidP="00876660">
            <w:pPr>
              <w:spacing w:line="360" w:lineRule="auto"/>
              <w:jc w:val="center"/>
              <w:rPr>
                <w:rFonts w:ascii="Century Gothic" w:eastAsia="Times New Roman" w:hAnsi="Century Gothic"/>
                <w:color w:val="000000"/>
                <w:lang w:eastAsia="it-IT"/>
              </w:rPr>
            </w:pPr>
          </w:p>
        </w:tc>
      </w:tr>
    </w:tbl>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frequanza: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V22 (1=si)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3139"/>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907540" cy="94615"/>
                  <wp:effectExtent l="19050" t="0" r="0" b="0"/>
                  <wp:docPr id="778" name="Immagine 2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edurete.org/jsstat/200/barra.gif"/>
                          <pic:cNvPicPr>
                            <a:picLocks noChangeAspect="1" noChangeArrowheads="1"/>
                          </pic:cNvPicPr>
                        </pic:nvPicPr>
                        <pic:blipFill>
                          <a:blip r:embed="rId10" cstate="print"/>
                          <a:srcRect/>
                          <a:stretch>
                            <a:fillRect/>
                          </a:stretch>
                        </pic:blipFill>
                        <pic:spPr bwMode="auto">
                          <a:xfrm>
                            <a:off x="0" y="0"/>
                            <a:ext cx="190754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V22:</w:t>
      </w:r>
    </w:p>
    <w:p w:rsidR="00D81B4F" w:rsidRPr="00FF636D" w:rsidRDefault="00D81B4F" w:rsidP="00D81B4F">
      <w:pPr>
        <w:numPr>
          <w:ilvl w:val="0"/>
          <w:numId w:val="7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7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74"/>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79" name="Immagine 21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V22:</w:t>
      </w:r>
    </w:p>
    <w:p w:rsidR="00D81B4F" w:rsidRPr="00FF636D" w:rsidRDefault="00D81B4F" w:rsidP="00D81B4F">
      <w:pPr>
        <w:numPr>
          <w:ilvl w:val="0"/>
          <w:numId w:val="7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0</w:t>
      </w:r>
    </w:p>
    <w:p w:rsidR="00D81B4F" w:rsidRPr="00FF636D" w:rsidRDefault="00D81B4F" w:rsidP="00D81B4F">
      <w:pPr>
        <w:numPr>
          <w:ilvl w:val="0"/>
          <w:numId w:val="7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75"/>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80" name="Immagine 21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w:t>
      </w:r>
    </w:p>
    <w:tbl>
      <w:tblPr>
        <w:tblStyle w:val="Grigliatabella"/>
        <w:tblpPr w:leftFromText="141" w:rightFromText="141" w:vertAnchor="text" w:horzAnchor="page" w:tblpXSpec="center" w:tblpY="373"/>
        <w:tblW w:w="0" w:type="auto"/>
        <w:tblLook w:val="04A0"/>
      </w:tblPr>
      <w:tblGrid>
        <w:gridCol w:w="6749"/>
      </w:tblGrid>
      <w:tr w:rsidR="00D81B4F" w:rsidRPr="00FF636D" w:rsidTr="00876660">
        <w:trPr>
          <w:trHeight w:val="1919"/>
        </w:trPr>
        <w:tc>
          <w:tcPr>
            <w:tcW w:w="6749" w:type="dxa"/>
          </w:tcPr>
          <w:p w:rsidR="00D81B4F" w:rsidRPr="00FF636D" w:rsidRDefault="00D81B4F" w:rsidP="00876660">
            <w:pPr>
              <w:spacing w:line="360" w:lineRule="auto"/>
              <w:jc w:val="center"/>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100% dei ragazzi ha risposto “si” mentre nessuno ha risposto “no” alla domanda “Nella tua scuola ci sono gruppi di ragazzi/e che insieme fanno scherzi o prendono in giro qualcuno abitualmente”</w:t>
            </w:r>
          </w:p>
          <w:p w:rsidR="00D81B4F" w:rsidRPr="00FF636D" w:rsidRDefault="00D81B4F" w:rsidP="00876660">
            <w:pPr>
              <w:spacing w:line="360" w:lineRule="auto"/>
              <w:jc w:val="center"/>
              <w:rPr>
                <w:rFonts w:ascii="Century Gothic" w:eastAsia="Times New Roman" w:hAnsi="Century Gothic"/>
                <w:color w:val="000000"/>
                <w:lang w:eastAsia="it-IT"/>
              </w:rPr>
            </w:pPr>
          </w:p>
        </w:tc>
      </w:tr>
    </w:tbl>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V23 (1= si; 2 =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518"/>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513205" cy="94615"/>
                  <wp:effectExtent l="19050" t="0" r="0" b="0"/>
                  <wp:docPr id="781" name="Immagine 2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edurete.org/jsstat/200/barra.gif"/>
                          <pic:cNvPicPr>
                            <a:picLocks noChangeAspect="1" noChangeArrowheads="1"/>
                          </pic:cNvPicPr>
                        </pic:nvPicPr>
                        <pic:blipFill>
                          <a:blip r:embed="rId10" cstate="print"/>
                          <a:srcRect/>
                          <a:stretch>
                            <a:fillRect/>
                          </a:stretch>
                        </pic:blipFill>
                        <pic:spPr bwMode="auto">
                          <a:xfrm>
                            <a:off x="0" y="0"/>
                            <a:ext cx="151320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394335" cy="94615"/>
                  <wp:effectExtent l="19050" t="0" r="5715" b="0"/>
                  <wp:docPr id="782" name="Immagine 2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edurete.org/jsstat/200/barra.gif"/>
                          <pic:cNvPicPr>
                            <a:picLocks noChangeAspect="1" noChangeArrowheads="1"/>
                          </pic:cNvPicPr>
                        </pic:nvPicPr>
                        <pic:blipFill>
                          <a:blip r:embed="rId10" cstate="print"/>
                          <a:srcRect/>
                          <a:stretch>
                            <a:fillRect/>
                          </a:stretch>
                        </pic:blipFill>
                        <pic:spPr bwMode="auto">
                          <a:xfrm>
                            <a:off x="0" y="0"/>
                            <a:ext cx="39433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V23:</w:t>
      </w:r>
    </w:p>
    <w:p w:rsidR="00D81B4F" w:rsidRPr="00FF636D" w:rsidRDefault="00D81B4F" w:rsidP="00D81B4F">
      <w:pPr>
        <w:numPr>
          <w:ilvl w:val="0"/>
          <w:numId w:val="7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1</w:t>
      </w:r>
    </w:p>
    <w:p w:rsidR="00D81B4F" w:rsidRPr="00FF636D" w:rsidRDefault="00D81B4F" w:rsidP="00D81B4F">
      <w:pPr>
        <w:numPr>
          <w:ilvl w:val="0"/>
          <w:numId w:val="7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1</w:t>
      </w:r>
    </w:p>
    <w:p w:rsidR="00D81B4F" w:rsidRPr="00FF636D" w:rsidRDefault="00D81B4F" w:rsidP="00D81B4F">
      <w:pPr>
        <w:numPr>
          <w:ilvl w:val="0"/>
          <w:numId w:val="76"/>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83" name="Immagine 21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1.21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V23:</w:t>
      </w:r>
    </w:p>
    <w:p w:rsidR="00D81B4F" w:rsidRPr="00FF636D" w:rsidRDefault="00D81B4F" w:rsidP="00D81B4F">
      <w:pPr>
        <w:numPr>
          <w:ilvl w:val="0"/>
          <w:numId w:val="7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1</w:t>
      </w:r>
    </w:p>
    <w:p w:rsidR="00D81B4F" w:rsidRPr="00FF636D" w:rsidRDefault="00D81B4F" w:rsidP="00D81B4F">
      <w:pPr>
        <w:numPr>
          <w:ilvl w:val="0"/>
          <w:numId w:val="7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0</w:t>
      </w:r>
    </w:p>
    <w:p w:rsidR="00D81B4F" w:rsidRPr="00FF636D" w:rsidRDefault="00D81B4F" w:rsidP="00D81B4F">
      <w:pPr>
        <w:numPr>
          <w:ilvl w:val="0"/>
          <w:numId w:val="77"/>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84" name="Immagine 22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0.4</w:t>
      </w:r>
    </w:p>
    <w:tbl>
      <w:tblPr>
        <w:tblStyle w:val="Grigliatabella"/>
        <w:tblpPr w:leftFromText="141" w:rightFromText="141" w:vertAnchor="text" w:horzAnchor="page" w:tblpXSpec="center" w:tblpY="397"/>
        <w:tblW w:w="0" w:type="auto"/>
        <w:tblLook w:val="04A0"/>
      </w:tblPr>
      <w:tblGrid>
        <w:gridCol w:w="5789"/>
      </w:tblGrid>
      <w:tr w:rsidR="00D81B4F" w:rsidRPr="00FF636D" w:rsidTr="00876660">
        <w:trPr>
          <w:trHeight w:val="2115"/>
        </w:trPr>
        <w:tc>
          <w:tcPr>
            <w:tcW w:w="5789" w:type="dxa"/>
          </w:tcPr>
          <w:p w:rsidR="00D81B4F" w:rsidRPr="00FF636D" w:rsidRDefault="00D81B4F" w:rsidP="00876660">
            <w:pPr>
              <w:spacing w:line="360" w:lineRule="auto"/>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79% degli allievi ha risposto “si” mentre il 21% ha risposto “no” alla domanda “Ti rivolgi ai professori/e o ai bidelli/e quando un bambino si comporta male con te”</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frequanza: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V24 (1=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445"/>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41325" cy="94615"/>
                  <wp:effectExtent l="19050" t="0" r="0" b="0"/>
                  <wp:docPr id="785" name="Immagine 2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edurete.org/jsstat/200/barra.gif"/>
                          <pic:cNvPicPr>
                            <a:picLocks noChangeAspect="1" noChangeArrowheads="1"/>
                          </pic:cNvPicPr>
                        </pic:nvPicPr>
                        <pic:blipFill>
                          <a:blip r:embed="rId10" cstate="print"/>
                          <a:srcRect/>
                          <a:stretch>
                            <a:fillRect/>
                          </a:stretch>
                        </pic:blipFill>
                        <pic:spPr bwMode="auto">
                          <a:xfrm>
                            <a:off x="0" y="0"/>
                            <a:ext cx="44132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466215" cy="94615"/>
                  <wp:effectExtent l="19050" t="0" r="635" b="0"/>
                  <wp:docPr id="786" name="Immagine 2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edurete.org/jsstat/200/barra.gif"/>
                          <pic:cNvPicPr>
                            <a:picLocks noChangeAspect="1" noChangeArrowheads="1"/>
                          </pic:cNvPicPr>
                        </pic:nvPicPr>
                        <pic:blipFill>
                          <a:blip r:embed="rId10" cstate="print"/>
                          <a:srcRect/>
                          <a:stretch>
                            <a:fillRect/>
                          </a:stretch>
                        </pic:blipFill>
                        <pic:spPr bwMode="auto">
                          <a:xfrm>
                            <a:off x="0" y="0"/>
                            <a:ext cx="1466215"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V24:</w:t>
      </w:r>
    </w:p>
    <w:p w:rsidR="00D81B4F" w:rsidRPr="00FF636D" w:rsidRDefault="00D81B4F" w:rsidP="00D81B4F">
      <w:pPr>
        <w:numPr>
          <w:ilvl w:val="0"/>
          <w:numId w:val="7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7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78"/>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87" name="Immagine 22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V24:</w:t>
      </w:r>
    </w:p>
    <w:p w:rsidR="00D81B4F" w:rsidRPr="00FF636D" w:rsidRDefault="00D81B4F" w:rsidP="00D81B4F">
      <w:pPr>
        <w:numPr>
          <w:ilvl w:val="0"/>
          <w:numId w:val="7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NaN</w:t>
      </w:r>
    </w:p>
    <w:p w:rsidR="00D81B4F" w:rsidRPr="00FF636D" w:rsidRDefault="00D81B4F" w:rsidP="00D81B4F">
      <w:pPr>
        <w:numPr>
          <w:ilvl w:val="0"/>
          <w:numId w:val="7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FF636D" w:rsidRDefault="00D81B4F" w:rsidP="00D81B4F">
      <w:pPr>
        <w:numPr>
          <w:ilvl w:val="0"/>
          <w:numId w:val="79"/>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88" name="Immagine 22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tbl>
      <w:tblPr>
        <w:tblStyle w:val="Grigliatabella"/>
        <w:tblpPr w:leftFromText="141" w:rightFromText="141" w:vertAnchor="text" w:horzAnchor="page" w:tblpXSpec="center" w:tblpY="397"/>
        <w:tblW w:w="0" w:type="auto"/>
        <w:tblLook w:val="04A0"/>
      </w:tblPr>
      <w:tblGrid>
        <w:gridCol w:w="5920"/>
      </w:tblGrid>
      <w:tr w:rsidR="00D81B4F" w:rsidRPr="00FF636D" w:rsidTr="00876660">
        <w:trPr>
          <w:trHeight w:val="1831"/>
        </w:trPr>
        <w:tc>
          <w:tcPr>
            <w:tcW w:w="5920" w:type="dxa"/>
          </w:tcPr>
          <w:p w:rsidR="00D81B4F" w:rsidRPr="00FF636D" w:rsidRDefault="00D81B4F" w:rsidP="00876660">
            <w:pPr>
              <w:spacing w:line="360" w:lineRule="auto"/>
              <w:jc w:val="center"/>
              <w:rPr>
                <w:rFonts w:ascii="Century Gothic" w:eastAsia="Times New Roman" w:hAnsi="Century Gothic"/>
                <w:color w:val="000000"/>
                <w:lang w:eastAsia="it-IT"/>
              </w:rPr>
            </w:pPr>
          </w:p>
          <w:p w:rsidR="00D81B4F" w:rsidRPr="00FF636D" w:rsidRDefault="00D81B4F" w:rsidP="00876660">
            <w:pPr>
              <w:spacing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t>Il 23% degli allievi ha risposto “si” nessuno ha risposto “no” alla domanda “Se hai subito prepotenze a scuola, ne hai parlato con qualcuno”</w:t>
            </w:r>
          </w:p>
        </w:tc>
      </w:tr>
    </w:tbl>
    <w:p w:rsidR="00D81B4F" w:rsidRPr="00FF636D" w:rsidRDefault="00D81B4F" w:rsidP="00D81B4F">
      <w:pPr>
        <w:spacing w:before="100" w:beforeAutospacing="1" w:after="100" w:afterAutospacing="1"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jc w:val="center"/>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Distribuzione di frequenza:</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Variabile V25 (1= con i genitori; 2= con gli amici; 4= con professori/e)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6"/>
        <w:gridCol w:w="1211"/>
        <w:gridCol w:w="1395"/>
        <w:gridCol w:w="1211"/>
        <w:gridCol w:w="1395"/>
        <w:gridCol w:w="2300"/>
      </w:tblGrid>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Frequenza</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Percentuale</w:t>
            </w:r>
            <w:r w:rsidRPr="00FF636D">
              <w:rPr>
                <w:rFonts w:ascii="Century Gothic" w:eastAsia="Times New Roman" w:hAnsi="Century Gothic"/>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Diagramma a barre </w:t>
            </w:r>
            <w:r w:rsidRPr="00FF636D">
              <w:rPr>
                <w:rFonts w:ascii="Century Gothic" w:eastAsia="Times New Roman" w:hAnsi="Century Gothic"/>
                <w:lang w:eastAsia="it-IT"/>
              </w:rPr>
              <w:br/>
              <w:t>frequenza semplice</w:t>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299720" cy="94615"/>
                  <wp:effectExtent l="19050" t="0" r="5080" b="0"/>
                  <wp:docPr id="789" name="Immagine 2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edurete.org/jsstat/200/barra.gif"/>
                          <pic:cNvPicPr>
                            <a:picLocks noChangeAspect="1" noChangeArrowheads="1"/>
                          </pic:cNvPicPr>
                        </pic:nvPicPr>
                        <pic:blipFill>
                          <a:blip r:embed="rId10" cstate="print"/>
                          <a:srcRect/>
                          <a:stretch>
                            <a:fillRect/>
                          </a:stretch>
                        </pic:blipFill>
                        <pic:spPr bwMode="auto">
                          <a:xfrm>
                            <a:off x="0" y="0"/>
                            <a:ext cx="29972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790" name="Immagine 2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1308735" cy="94615"/>
                  <wp:effectExtent l="19050" t="0" r="5715" b="0"/>
                  <wp:docPr id="791" name="Immagine 2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edurete.org/jsstat/200/barra.gif"/>
                          <pic:cNvPicPr>
                            <a:picLocks noChangeAspect="1" noChangeArrowheads="1"/>
                          </pic:cNvPicPr>
                        </pic:nvPicPr>
                        <pic:blipFill>
                          <a:blip r:embed="rId10" cstate="print"/>
                          <a:srcRect/>
                          <a:stretch>
                            <a:fillRect/>
                          </a:stretch>
                        </pic:blipFill>
                        <pic:spPr bwMode="auto">
                          <a:xfrm>
                            <a:off x="0" y="0"/>
                            <a:ext cx="130873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94615" cy="94615"/>
                  <wp:effectExtent l="19050" t="0" r="635" b="0"/>
                  <wp:docPr id="792" name="Immagine 2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edurete.org/jsstat/200/barra.gif"/>
                          <pic:cNvPicPr>
                            <a:picLocks noChangeAspect="1" noChangeArrowheads="1"/>
                          </pic:cNvPicPr>
                        </pic:nvPicPr>
                        <pic:blipFill>
                          <a:blip r:embed="rId10" cstate="print"/>
                          <a:srcRect/>
                          <a:stretch>
                            <a:fillRect/>
                          </a:stretch>
                        </pic:blipFill>
                        <pic:spPr bwMode="auto">
                          <a:xfrm>
                            <a:off x="0" y="0"/>
                            <a:ext cx="94615"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93" name="Immagine 2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r w:rsidR="00D81B4F" w:rsidRPr="00FF636D" w:rsidTr="008766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noProof/>
                <w:lang w:eastAsia="it-IT"/>
              </w:rPr>
              <w:drawing>
                <wp:inline distT="0" distB="0" distL="0" distR="0">
                  <wp:extent cx="46990" cy="94615"/>
                  <wp:effectExtent l="19050" t="0" r="0" b="0"/>
                  <wp:docPr id="794" name="Immagine 2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edurete.org/jsstat/200/barra.gif"/>
                          <pic:cNvPicPr>
                            <a:picLocks noChangeAspect="1" noChangeArrowheads="1"/>
                          </pic:cNvPicPr>
                        </pic:nvPicPr>
                        <pic:blipFill>
                          <a:blip r:embed="rId10" cstate="print"/>
                          <a:srcRect/>
                          <a:stretch>
                            <a:fillRect/>
                          </a:stretch>
                        </pic:blipFill>
                        <pic:spPr bwMode="auto">
                          <a:xfrm>
                            <a:off x="0" y="0"/>
                            <a:ext cx="46990" cy="94615"/>
                          </a:xfrm>
                          <a:prstGeom prst="rect">
                            <a:avLst/>
                          </a:prstGeom>
                          <a:noFill/>
                          <a:ln w="9525">
                            <a:noFill/>
                            <a:miter lim="800000"/>
                            <a:headEnd/>
                            <a:tailEnd/>
                          </a:ln>
                        </pic:spPr>
                      </pic:pic>
                    </a:graphicData>
                  </a:graphic>
                </wp:inline>
              </w:drawing>
            </w:r>
          </w:p>
        </w:tc>
      </w:tr>
    </w:tbl>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t>Campione:</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Numero di casi= 39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tendenza centrale per la variabile V25:</w:t>
      </w:r>
    </w:p>
    <w:p w:rsidR="00D81B4F" w:rsidRPr="00FF636D" w:rsidRDefault="00D81B4F" w:rsidP="00D81B4F">
      <w:pPr>
        <w:numPr>
          <w:ilvl w:val="0"/>
          <w:numId w:val="8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Moda (categoria con la frequenza più alta) = -</w:t>
      </w:r>
    </w:p>
    <w:p w:rsidR="00D81B4F" w:rsidRPr="00FF636D" w:rsidRDefault="00D81B4F" w:rsidP="00D81B4F">
      <w:pPr>
        <w:numPr>
          <w:ilvl w:val="0"/>
          <w:numId w:val="8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Mediana (punto che divide a metà la distribuzione ordinata) = -</w:t>
      </w:r>
    </w:p>
    <w:p w:rsidR="00D81B4F" w:rsidRPr="00FF636D" w:rsidRDefault="00D81B4F" w:rsidP="00D81B4F">
      <w:pPr>
        <w:numPr>
          <w:ilvl w:val="0"/>
          <w:numId w:val="80"/>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Media </w:t>
      </w:r>
      <w:r w:rsidRPr="00FF636D">
        <w:rPr>
          <w:rFonts w:ascii="Century Gothic" w:eastAsia="Times New Roman" w:hAnsi="Century Gothic"/>
          <w:noProof/>
          <w:color w:val="000000"/>
          <w:lang w:eastAsia="it-IT"/>
        </w:rPr>
        <w:drawing>
          <wp:inline distT="0" distB="0" distL="0" distR="0">
            <wp:extent cx="535940" cy="441325"/>
            <wp:effectExtent l="19050" t="0" r="0" b="0"/>
            <wp:docPr id="795" name="Immagine 23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edurete.org/jsstat/200/media.gif"/>
                    <pic:cNvPicPr>
                      <a:picLocks noChangeAspect="1" noChangeArrowheads="1"/>
                    </pic:cNvPicPr>
                  </pic:nvPicPr>
                  <pic:blipFill>
                    <a:blip r:embed="rId11" cstate="print"/>
                    <a:srcRect/>
                    <a:stretch>
                      <a:fillRect/>
                    </a:stretch>
                  </pic:blipFill>
                  <pic:spPr bwMode="auto">
                    <a:xfrm>
                      <a:off x="0" y="0"/>
                      <a:ext cx="535940" cy="44132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NaN</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Indici di dispersione (variabilità) per la variabile V25:</w:t>
      </w:r>
    </w:p>
    <w:p w:rsidR="00D81B4F" w:rsidRPr="00FF636D" w:rsidRDefault="00D81B4F" w:rsidP="00D81B4F">
      <w:pPr>
        <w:numPr>
          <w:ilvl w:val="0"/>
          <w:numId w:val="8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Gamma (campo di variazione) = NaN</w:t>
      </w:r>
    </w:p>
    <w:p w:rsidR="00D81B4F" w:rsidRPr="00FF636D" w:rsidRDefault="00D81B4F" w:rsidP="00D81B4F">
      <w:pPr>
        <w:numPr>
          <w:ilvl w:val="0"/>
          <w:numId w:val="8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Differenza interquartilica (gamma tra il terzo quartile e il primo quartile) = NaN</w:t>
      </w:r>
    </w:p>
    <w:p w:rsidR="00D81B4F" w:rsidRPr="002B458F" w:rsidRDefault="00D81B4F" w:rsidP="00D81B4F">
      <w:pPr>
        <w:numPr>
          <w:ilvl w:val="0"/>
          <w:numId w:val="81"/>
        </w:num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Scarto tipo (radice quadrata della media delle distanze dei punti dalla media elevate al quadrato) </w:t>
      </w:r>
      <w:r w:rsidRPr="00FF636D">
        <w:rPr>
          <w:rFonts w:ascii="Century Gothic" w:eastAsia="Times New Roman" w:hAnsi="Century Gothic"/>
          <w:noProof/>
          <w:color w:val="000000"/>
          <w:lang w:eastAsia="it-IT"/>
        </w:rPr>
        <w:drawing>
          <wp:inline distT="0" distB="0" distL="0" distR="0">
            <wp:extent cx="930275" cy="473075"/>
            <wp:effectExtent l="19050" t="0" r="3175" b="0"/>
            <wp:docPr id="796" name="Immagine 24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edurete.org/jsstat/200/scartotipo.gif"/>
                    <pic:cNvPicPr>
                      <a:picLocks noChangeAspect="1" noChangeArrowheads="1"/>
                    </pic:cNvPicPr>
                  </pic:nvPicPr>
                  <pic:blipFill>
                    <a:blip r:embed="rId12" cstate="print"/>
                    <a:srcRect/>
                    <a:stretch>
                      <a:fillRect/>
                    </a:stretch>
                  </pic:blipFill>
                  <pic:spPr bwMode="auto">
                    <a:xfrm>
                      <a:off x="0" y="0"/>
                      <a:ext cx="930275" cy="473075"/>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NaN</w:t>
      </w:r>
    </w:p>
    <w:p w:rsidR="00D81B4F" w:rsidRDefault="00D81B4F" w:rsidP="00D81B4F">
      <w:r>
        <w:br w:type="page"/>
      </w:r>
    </w:p>
    <w:tbl>
      <w:tblPr>
        <w:tblStyle w:val="Grigliatabella"/>
        <w:tblW w:w="0" w:type="auto"/>
        <w:jc w:val="center"/>
        <w:tblLook w:val="04A0"/>
      </w:tblPr>
      <w:tblGrid>
        <w:gridCol w:w="7867"/>
      </w:tblGrid>
      <w:tr w:rsidR="00D81B4F" w:rsidRPr="00FF636D" w:rsidTr="00876660">
        <w:trPr>
          <w:jc w:val="center"/>
        </w:trPr>
        <w:tc>
          <w:tcPr>
            <w:tcW w:w="7867" w:type="dxa"/>
          </w:tcPr>
          <w:p w:rsidR="00D81B4F" w:rsidRPr="00FF636D" w:rsidRDefault="00D81B4F" w:rsidP="00876660">
            <w:pPr>
              <w:spacing w:before="240" w:after="100" w:afterAutospacing="1" w:line="360" w:lineRule="auto"/>
              <w:jc w:val="center"/>
              <w:rPr>
                <w:rFonts w:ascii="Century Gothic" w:eastAsia="Times New Roman" w:hAnsi="Century Gothic"/>
                <w:color w:val="000000"/>
                <w:lang w:eastAsia="it-IT"/>
              </w:rPr>
            </w:pPr>
            <w:r w:rsidRPr="00FF636D">
              <w:rPr>
                <w:rFonts w:ascii="Century Gothic" w:eastAsia="Times New Roman" w:hAnsi="Century Gothic"/>
                <w:color w:val="000000"/>
                <w:lang w:eastAsia="it-IT"/>
              </w:rPr>
              <w:lastRenderedPageBreak/>
              <w:t>Il 15% degli allievi ha risposto “con i genitori” ; il 5% “con professori/e; il 3% “ con gl amici” nessuno ha risposto “con familiari diversi dai genitori; “con bidelli/e”; “con lo psicologo scolastico” alla domanda “Con chi hai parlato delle prepotenze subite”</w:t>
            </w:r>
          </w:p>
        </w:tc>
      </w:tr>
    </w:tbl>
    <w:p w:rsidR="00D81B4F"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color w:val="000000"/>
          <w:lang w:eastAsia="it-IT"/>
        </w:rPr>
      </w:pPr>
      <w:r>
        <w:rPr>
          <w:rFonts w:ascii="Century Gothic" w:eastAsia="Times New Roman" w:hAnsi="Century Gothic"/>
          <w:color w:val="000000"/>
          <w:lang w:eastAsia="it-IT"/>
        </w:rPr>
        <w:br w:type="page"/>
      </w:r>
    </w:p>
    <w:p w:rsidR="00D81B4F" w:rsidRPr="00FF636D" w:rsidRDefault="00D97C15" w:rsidP="00D97C15">
      <w:pPr>
        <w:spacing w:before="100" w:beforeAutospacing="1" w:after="100" w:afterAutospacing="1" w:line="360" w:lineRule="auto"/>
        <w:jc w:val="center"/>
        <w:rPr>
          <w:rFonts w:ascii="Century Gothic" w:eastAsia="Times New Roman" w:hAnsi="Century Gothic"/>
          <w:color w:val="000000"/>
          <w:lang w:eastAsia="it-IT"/>
        </w:rPr>
      </w:pPr>
      <w:r w:rsidRPr="00FF636D">
        <w:rPr>
          <w:rFonts w:ascii="Century Gothic" w:hAnsi="Century Gothic"/>
          <w:b/>
        </w:rPr>
        <w:lastRenderedPageBreak/>
        <w:t>Analisi bivariate</w:t>
      </w:r>
    </w:p>
    <w:p w:rsidR="00D81B4F" w:rsidRPr="00FF636D" w:rsidRDefault="00D81B4F" w:rsidP="00D81B4F">
      <w:pPr>
        <w:spacing w:line="360" w:lineRule="auto"/>
        <w:rPr>
          <w:rFonts w:ascii="Century Gothic" w:hAnsi="Century Gothic"/>
          <w:b/>
        </w:rPr>
      </w:pPr>
      <w:r w:rsidRPr="00FF636D">
        <w:rPr>
          <w:rFonts w:ascii="Century Gothic" w:hAnsi="Century Gothic"/>
          <w:b/>
        </w:rPr>
        <w:t>Tabella a doppia entrata:</w:t>
      </w:r>
    </w:p>
    <w:p w:rsidR="00D81B4F" w:rsidRPr="00FF636D" w:rsidRDefault="00D81B4F" w:rsidP="00D81B4F">
      <w:pPr>
        <w:spacing w:line="360" w:lineRule="auto"/>
        <w:rPr>
          <w:rFonts w:ascii="Century Gothic" w:hAnsi="Century Gothic"/>
          <w:b/>
        </w:rPr>
      </w:pPr>
      <w:r w:rsidRPr="00FF636D">
        <w:rPr>
          <w:rFonts w:ascii="Century Gothic" w:hAnsi="Century Gothic"/>
          <w:b/>
        </w:rPr>
        <w:t>V1 (età) x V4 (Ti è capitato che qualcuno facesse il/la prepotente con te?)</w:t>
      </w:r>
    </w:p>
    <w:tbl>
      <w:tblPr>
        <w:tblW w:w="4169"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4"/>
        <w:gridCol w:w="479"/>
        <w:gridCol w:w="629"/>
        <w:gridCol w:w="1527"/>
      </w:tblGrid>
      <w:tr w:rsidR="00D81B4F" w:rsidRPr="00FF636D" w:rsidTr="00876660">
        <w:trPr>
          <w:trHeight w:val="787"/>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V4-&gt;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rHeight w:val="119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rHeight w:val="1169"/>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rHeight w:val="787"/>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797" name="Immagine 25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0.09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hAnsi="Century Gothic"/>
          <w:color w:val="000000"/>
        </w:rPr>
        <w:t>La probabilità che la disposizione delle frequenze osservate nella tabella sia da attribuirsi al caso è di 0.77.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hAnsi="Century Gothic"/>
          <w:b/>
        </w:rPr>
      </w:pPr>
      <w:r w:rsidRPr="00FF636D">
        <w:rPr>
          <w:rFonts w:ascii="Century Gothic" w:hAnsi="Century Gothic"/>
          <w:b/>
        </w:rPr>
        <w:br w:type="page"/>
      </w:r>
    </w:p>
    <w:p w:rsidR="00D81B4F" w:rsidRPr="00FF636D" w:rsidRDefault="00D81B4F" w:rsidP="00D81B4F">
      <w:pPr>
        <w:spacing w:line="360" w:lineRule="auto"/>
        <w:rPr>
          <w:rFonts w:ascii="Century Gothic" w:hAnsi="Century Gothic"/>
          <w:b/>
        </w:rPr>
      </w:pPr>
      <w:r w:rsidRPr="00FF636D">
        <w:rPr>
          <w:rFonts w:ascii="Century Gothic" w:hAnsi="Century Gothic"/>
          <w:b/>
        </w:rPr>
        <w:lastRenderedPageBreak/>
        <w:t>V1 (età) x V5 (In quale ambiente della scuola si sono verificati gli episodi di prepotenza?)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214"/>
        <w:gridCol w:w="395"/>
        <w:gridCol w:w="517"/>
        <w:gridCol w:w="395"/>
        <w:gridCol w:w="214"/>
        <w:gridCol w:w="21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V5-&gt;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798" name="Immagine 25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1.34 </w:t>
      </w:r>
    </w:p>
    <w:p w:rsidR="00D81B4F" w:rsidRPr="00FF636D" w:rsidRDefault="00D81B4F" w:rsidP="00D81B4F">
      <w:pPr>
        <w:spacing w:before="100" w:beforeAutospacing="1" w:after="100" w:afterAutospacing="1" w:line="360" w:lineRule="auto"/>
        <w:rPr>
          <w:rFonts w:ascii="Century Gothic" w:hAnsi="Century Gothic"/>
          <w:color w:val="000000"/>
        </w:rPr>
      </w:pPr>
      <w:r w:rsidRPr="00FF636D">
        <w:rPr>
          <w:rFonts w:ascii="Century Gothic" w:hAnsi="Century Gothic"/>
          <w:color w:val="000000"/>
        </w:rPr>
        <w:t xml:space="preserve">La probabilità che la disposizione delle frequenze osservate nella tabella sia da attribuirsi al caso è di 0.93.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hAnsi="Century Gothic"/>
          <w:color w:val="000000"/>
        </w:rPr>
        <w:t>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hAnsi="Century Gothic"/>
        </w:rPr>
      </w:pPr>
    </w:p>
    <w:p w:rsidR="00D81B4F" w:rsidRPr="00FF636D" w:rsidRDefault="00D81B4F" w:rsidP="00D81B4F">
      <w:pPr>
        <w:spacing w:line="360" w:lineRule="auto"/>
        <w:rPr>
          <w:rFonts w:ascii="Century Gothic" w:hAnsi="Century Gothic"/>
          <w:b/>
        </w:rPr>
      </w:pPr>
      <w:r w:rsidRPr="00FF636D">
        <w:rPr>
          <w:rFonts w:ascii="Century Gothic" w:hAnsi="Century Gothic"/>
          <w:b/>
        </w:rPr>
        <w:br w:type="page"/>
      </w:r>
    </w:p>
    <w:p w:rsidR="00D81B4F" w:rsidRPr="00FF636D" w:rsidRDefault="00D81B4F" w:rsidP="00D81B4F">
      <w:pPr>
        <w:spacing w:line="360" w:lineRule="auto"/>
        <w:rPr>
          <w:rFonts w:ascii="Century Gothic" w:hAnsi="Century Gothic"/>
          <w:b/>
        </w:rPr>
      </w:pPr>
      <w:r w:rsidRPr="00FF636D">
        <w:rPr>
          <w:rFonts w:ascii="Century Gothic" w:hAnsi="Century Gothic"/>
          <w:b/>
        </w:rPr>
        <w:lastRenderedPageBreak/>
        <w:t>V1 (età) x V6 ( in quale classe si trova il ragazzo o la ragazza prepotente?)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214"/>
        <w:gridCol w:w="517"/>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V6-&gt;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2.1</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799" name="Immagine 25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2.34.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0.67.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hAnsi="Century Gothic"/>
          <w:b/>
        </w:rPr>
      </w:pPr>
      <w:r w:rsidRPr="00FF636D">
        <w:rPr>
          <w:rFonts w:ascii="Century Gothic" w:hAnsi="Century Gothic"/>
          <w:b/>
        </w:rPr>
        <w:br w:type="page"/>
      </w:r>
    </w:p>
    <w:p w:rsidR="00D81B4F" w:rsidRPr="00FF636D" w:rsidRDefault="00D81B4F" w:rsidP="00D81B4F">
      <w:pPr>
        <w:spacing w:line="360" w:lineRule="auto"/>
        <w:rPr>
          <w:rFonts w:ascii="Century Gothic" w:hAnsi="Century Gothic"/>
          <w:b/>
        </w:rPr>
      </w:pPr>
      <w:r w:rsidRPr="00FF636D">
        <w:rPr>
          <w:rFonts w:ascii="Century Gothic" w:hAnsi="Century Gothic"/>
          <w:b/>
        </w:rPr>
        <w:lastRenderedPageBreak/>
        <w:t>V1 (Età) x V7 (quante volte è successo nell’ultima settimana?)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V7-&gt;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0" name="Immagine 26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1.12.</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0.57.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V8 (c’è qualcuno che ti prende in giro o ti deride nella tua scuola?)</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V8-&gt;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1" name="Immagine 26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0.09.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0.77.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V9 (quante volte è capitato che ti abbiano preso in giro nelle ultime due settimane?)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V9-&gt;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2.1</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2" name="Immagine 26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2.21.</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0.53.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hAnsi="Century Gothic"/>
          <w:b/>
        </w:rPr>
      </w:pPr>
    </w:p>
    <w:p w:rsidR="00D81B4F" w:rsidRPr="00FF636D" w:rsidRDefault="00D81B4F" w:rsidP="00D81B4F">
      <w:pPr>
        <w:spacing w:line="360" w:lineRule="auto"/>
        <w:rPr>
          <w:rFonts w:ascii="Century Gothic" w:hAnsi="Century Gothic"/>
          <w:b/>
        </w:rPr>
      </w:pPr>
      <w:r w:rsidRPr="00FF636D">
        <w:rPr>
          <w:rFonts w:ascii="Century Gothic" w:hAnsi="Century Gothic"/>
          <w:b/>
        </w:rPr>
        <w:br w:type="page"/>
      </w:r>
    </w:p>
    <w:p w:rsidR="00D81B4F" w:rsidRPr="00FF636D" w:rsidRDefault="00D81B4F" w:rsidP="00D81B4F">
      <w:pPr>
        <w:spacing w:line="360" w:lineRule="auto"/>
        <w:rPr>
          <w:rFonts w:ascii="Century Gothic" w:hAnsi="Century Gothic"/>
          <w:b/>
        </w:rPr>
      </w:pPr>
      <w:r w:rsidRPr="00FF636D">
        <w:rPr>
          <w:rFonts w:ascii="Century Gothic" w:hAnsi="Century Gothic"/>
          <w:b/>
        </w:rPr>
        <w:lastRenderedPageBreak/>
        <w:t>V1 (età) x V10 (c’è qualche compagno che ti fa scherzi sul cellulare tramite sms, telefonate, segreteria?)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V10-&gt;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16.9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r w:rsidRPr="00FF636D">
              <w:rPr>
                <w:rFonts w:ascii="Century Gothic" w:eastAsia="Times New Roman" w:hAnsi="Century Gothic"/>
                <w:lang w:eastAsia="it-IT"/>
              </w:rPr>
              <w:br/>
            </w:r>
            <w:r w:rsidRPr="00FF636D">
              <w:rPr>
                <w:rFonts w:ascii="Century Gothic" w:eastAsia="Times New Roman" w:hAnsi="Century Gothic"/>
                <w:i/>
                <w:iCs/>
                <w:lang w:eastAsia="it-IT"/>
              </w:rPr>
              <w:t>16.1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3" name="Immagine 26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0.95.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 xml:space="preserve">V1 (età) x V11 (ti è mai successo che qualche tuo compagno ti abbia preso in giro sulla chat o posta elettronica?)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214"/>
        <w:gridCol w:w="33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V11-&gt;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4" name="Immagine 26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0.97.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V12 (se un tuo compagno/a ti dice qualcosa che ti da fastidio tu come ti comporti?)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V12-&gt;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6.2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5" name="Immagine 27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1.67.</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0.8.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V13 (quando pensi sia possibile “usare le mani”?)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V13-&gt;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r w:rsidRPr="00FF636D">
              <w:rPr>
                <w:rFonts w:ascii="Century Gothic" w:eastAsia="Times New Roman" w:hAnsi="Century Gothic"/>
                <w:lang w:eastAsia="it-IT"/>
              </w:rPr>
              <w:br/>
            </w:r>
            <w:r w:rsidRPr="00FF636D">
              <w:rPr>
                <w:rFonts w:ascii="Century Gothic" w:eastAsia="Times New Roman" w:hAnsi="Century Gothic"/>
                <w:i/>
                <w:iCs/>
                <w:lang w:eastAsia="it-IT"/>
              </w:rPr>
              <w:t>13.3</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r w:rsidRPr="00FF636D">
              <w:rPr>
                <w:rFonts w:ascii="Century Gothic" w:eastAsia="Times New Roman" w:hAnsi="Century Gothic"/>
                <w:lang w:eastAsia="it-IT"/>
              </w:rPr>
              <w:br/>
            </w:r>
            <w:r w:rsidRPr="00FF636D">
              <w:rPr>
                <w:rFonts w:ascii="Century Gothic" w:eastAsia="Times New Roman" w:hAnsi="Century Gothic"/>
                <w:i/>
                <w:iCs/>
                <w:lang w:eastAsia="it-IT"/>
              </w:rPr>
              <w:t>12.7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6" name="Immagine 27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1.32.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0.72.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V14 (ti sembra che rispettare le redole sia)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V14-&gt;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r w:rsidRPr="00FF636D">
              <w:rPr>
                <w:rFonts w:ascii="Century Gothic" w:eastAsia="Times New Roman" w:hAnsi="Century Gothic"/>
                <w:lang w:eastAsia="it-IT"/>
              </w:rPr>
              <w:br/>
            </w:r>
            <w:r w:rsidRPr="00FF636D">
              <w:rPr>
                <w:rFonts w:ascii="Century Gothic" w:eastAsia="Times New Roman" w:hAnsi="Century Gothic"/>
                <w:i/>
                <w:iCs/>
                <w:lang w:eastAsia="it-IT"/>
              </w:rPr>
              <w:t>17.9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2.1</w:t>
            </w:r>
            <w:r w:rsidRPr="00FF636D">
              <w:rPr>
                <w:rFonts w:ascii="Century Gothic" w:eastAsia="Times New Roman" w:hAnsi="Century Gothic"/>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17.1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7" name="Immagine 27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4.69.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0.03.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V15 (in confronto ai tuoi compagni come ti senti?)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V15-&gt;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3.6</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10.8</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3.4</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r w:rsidRPr="00FF636D">
              <w:rPr>
                <w:rFonts w:ascii="Century Gothic" w:eastAsia="Times New Roman" w:hAnsi="Century Gothic"/>
                <w:lang w:eastAsia="it-IT"/>
              </w:rPr>
              <w:br/>
            </w:r>
            <w:r w:rsidRPr="00FF636D">
              <w:rPr>
                <w:rFonts w:ascii="Century Gothic" w:eastAsia="Times New Roman" w:hAnsi="Century Gothic"/>
                <w:i/>
                <w:iCs/>
                <w:lang w:eastAsia="it-IT"/>
              </w:rPr>
              <w:t>10.2</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5.4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8" name="Immagine 27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1.78.</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V16 (se vedessi qualche tuo compagno che viene picchiato, tu cosa faresti?)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V16-&gt;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r w:rsidRPr="00FF636D">
              <w:rPr>
                <w:rFonts w:ascii="Century Gothic" w:eastAsia="Times New Roman" w:hAnsi="Century Gothic"/>
                <w:lang w:eastAsia="it-IT"/>
              </w:rPr>
              <w:br/>
            </w:r>
            <w:r w:rsidRPr="00FF636D">
              <w:rPr>
                <w:rFonts w:ascii="Century Gothic" w:eastAsia="Times New Roman" w:hAnsi="Century Gothic"/>
                <w:i/>
                <w:iCs/>
                <w:lang w:eastAsia="it-IT"/>
              </w:rPr>
              <w:t>8.2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1.5</w:t>
            </w:r>
            <w:r w:rsidRPr="00FF636D">
              <w:rPr>
                <w:rFonts w:ascii="Century Gothic" w:eastAsia="Times New Roman" w:hAnsi="Century Gothic"/>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4.9</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r w:rsidRPr="00FF636D">
              <w:rPr>
                <w:rFonts w:ascii="Century Gothic" w:eastAsia="Times New Roman" w:hAnsi="Century Gothic"/>
                <w:lang w:eastAsia="it-IT"/>
              </w:rPr>
              <w:br/>
            </w:r>
            <w:r w:rsidRPr="00FF636D">
              <w:rPr>
                <w:rFonts w:ascii="Century Gothic" w:eastAsia="Times New Roman" w:hAnsi="Century Gothic"/>
                <w:i/>
                <w:iCs/>
                <w:lang w:eastAsia="it-IT"/>
              </w:rPr>
              <w:t>7.8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09" name="Immagine 28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4.58.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0.21.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V17 (ti piace la ricreazione?)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V17-&gt;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17.4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16.6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2.4</w:t>
            </w:r>
            <w:r w:rsidRPr="00FF636D">
              <w:rPr>
                <w:rFonts w:ascii="Century Gothic" w:eastAsia="Times New Roman" w:hAnsi="Century Gothic"/>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0" name="Immagine 28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2.25.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0.13.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V18 (quanti veri amici hai a scuola?)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214"/>
        <w:gridCol w:w="395"/>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V18-&gt;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6.2</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5.8</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1" name="Immagine 28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1.65.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0.89.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V19 (ti succede mai di rimanere da solo (ad esempio durante l’intervallo?))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V19-&gt;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5.4</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r w:rsidRPr="00FF636D">
              <w:rPr>
                <w:rFonts w:ascii="Century Gothic" w:eastAsia="Times New Roman" w:hAnsi="Century Gothic"/>
                <w:lang w:eastAsia="it-IT"/>
              </w:rPr>
              <w:br/>
            </w:r>
            <w:r w:rsidRPr="00FF636D">
              <w:rPr>
                <w:rFonts w:ascii="Century Gothic" w:eastAsia="Times New Roman" w:hAnsi="Century Gothic"/>
                <w:i/>
                <w:iCs/>
                <w:lang w:eastAsia="it-IT"/>
              </w:rPr>
              <w:t>13.6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2" name="Immagine 28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0.21.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0.65.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V20 (ti è mai capitato di non sentirti accettato?)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V20-&gt;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3" name="Immagine 28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0.09.</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0.77.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V21 (esistono nella tua scuola gruppetti che escludono qualcuno?)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3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V21-&gt;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r w:rsidRPr="00FF636D">
              <w:rPr>
                <w:rFonts w:ascii="Century Gothic" w:eastAsia="Times New Roman" w:hAnsi="Century Gothic"/>
                <w:lang w:eastAsia="it-IT"/>
              </w:rPr>
              <w:br/>
            </w:r>
            <w:r w:rsidRPr="00FF636D">
              <w:rPr>
                <w:rFonts w:ascii="Century Gothic" w:eastAsia="Times New Roman" w:hAnsi="Century Gothic"/>
                <w:i/>
                <w:iCs/>
                <w:lang w:eastAsia="it-IT"/>
              </w:rPr>
              <w:t>20</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4" name="Immagine 29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NaN.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V22 (nella tua scuola ci sono gruppi di ragazzi/e che insieme fanno scherzi o prendono in giro qualcuno abitualmente?)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3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V22-&gt;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r w:rsidRPr="00FF636D">
              <w:rPr>
                <w:rFonts w:ascii="Century Gothic" w:eastAsia="Times New Roman" w:hAnsi="Century Gothic"/>
                <w:lang w:eastAsia="it-IT"/>
              </w:rPr>
              <w:br/>
            </w:r>
            <w:r w:rsidRPr="00FF636D">
              <w:rPr>
                <w:rFonts w:ascii="Century Gothic" w:eastAsia="Times New Roman" w:hAnsi="Century Gothic"/>
                <w:i/>
                <w:iCs/>
                <w:lang w:eastAsia="it-IT"/>
              </w:rPr>
              <w:t>20</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5" name="Immagine 29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NaN.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V23 (ti rivolgi ai professori/e o ai bidelli/e quando un compagno si comporta male con 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V23-&gt;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r w:rsidRPr="00FF636D">
              <w:rPr>
                <w:rFonts w:ascii="Century Gothic" w:eastAsia="Times New Roman" w:hAnsi="Century Gothic"/>
                <w:lang w:eastAsia="it-IT"/>
              </w:rPr>
              <w:br/>
            </w:r>
            <w:r w:rsidRPr="00FF636D">
              <w:rPr>
                <w:rFonts w:ascii="Century Gothic" w:eastAsia="Times New Roman" w:hAnsi="Century Gothic"/>
                <w:i/>
                <w:iCs/>
                <w:lang w:eastAsia="it-IT"/>
              </w:rPr>
              <w:t>15.1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6" name="Immagine 29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0.51.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V1 (età) x V24 (se hai subito delle prepotenze a scuola, ne hai parlato con qualcuno?)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V24-&gt;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7" name="Immagine 29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0.09.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0.77.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color w:val="000000"/>
          <w:lang w:eastAsia="it-IT"/>
        </w:rPr>
        <w:lastRenderedPageBreak/>
        <w:t> </w:t>
      </w:r>
      <w:r w:rsidRPr="00FF636D">
        <w:rPr>
          <w:rFonts w:ascii="Century Gothic" w:eastAsia="Times New Roman" w:hAnsi="Century Gothic"/>
          <w:b/>
          <w:color w:val="000000"/>
          <w:lang w:eastAsia="it-IT"/>
        </w:rPr>
        <w:t>V1 (età) x V25 (con chi hai parlato delle prepotenze subite?)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214"/>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V25-&gt;</w:t>
            </w:r>
            <w:r w:rsidRPr="00FF636D">
              <w:rPr>
                <w:rFonts w:ascii="Century Gothic" w:eastAsia="Times New Roman" w:hAnsi="Century Gothic"/>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3.1</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13.8</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20</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13.2</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0.5</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8" name="Immagine 29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4.98.</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0.42.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V4 (ti è capitato che qualcuno facesse il/la prepotente con 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V4-&gt;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13.1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19" name="Immagine 30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0.68.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x V5 (in quale ambiente della scuola si sono verificati gli episodi di prepotenza?)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V5-&gt;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16.4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12.6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1.3</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0" name="Immagine 30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5.65.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0.34.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V6 (in quale classe si trova il ragazzo o la ragazza prepotente?)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V6-&gt;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16.4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2.3</w:t>
            </w:r>
            <w:r w:rsidRPr="00FF636D">
              <w:rPr>
                <w:rFonts w:ascii="Century Gothic" w:eastAsia="Times New Roman" w:hAnsi="Century Gothic"/>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12.6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1.3</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1" name="Immagine 30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7.68.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V7 (quante volte è successo nell’ultimaa settimana a scuola?)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V7-&gt;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16.4</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r w:rsidRPr="00FF636D">
              <w:rPr>
                <w:rFonts w:ascii="Century Gothic" w:eastAsia="Times New Roman" w:hAnsi="Century Gothic"/>
                <w:lang w:eastAsia="it-IT"/>
              </w:rPr>
              <w:br/>
            </w:r>
            <w:r w:rsidRPr="00FF636D">
              <w:rPr>
                <w:rFonts w:ascii="Century Gothic" w:eastAsia="Times New Roman" w:hAnsi="Century Gothic"/>
                <w:i/>
                <w:iCs/>
                <w:lang w:eastAsia="it-IT"/>
              </w:rPr>
              <w:t>12.6</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2" name="Immagine 31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2.2.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0.33.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V8 (c’è qualcuno che ti prende in giro o ti deride nella tua scuola?)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V8-&gt;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13.1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3" name="Immagine 31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0.68.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V9 (quante volte è capitato che ti abbiano preso in giro nelle ultime due settimane?)</w:t>
      </w:r>
    </w:p>
    <w:tbl>
      <w:tblPr>
        <w:tblW w:w="4827"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2"/>
        <w:gridCol w:w="452"/>
        <w:gridCol w:w="452"/>
        <w:gridCol w:w="593"/>
        <w:gridCol w:w="452"/>
        <w:gridCol w:w="1436"/>
      </w:tblGrid>
      <w:tr w:rsidR="00D81B4F" w:rsidRPr="00FF636D" w:rsidTr="00876660">
        <w:trPr>
          <w:trHeight w:val="71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V9-&gt;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rHeight w:val="103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2.3</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16.4</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2.8</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rHeight w:val="103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r w:rsidRPr="00FF636D">
              <w:rPr>
                <w:rFonts w:ascii="Century Gothic" w:eastAsia="Times New Roman" w:hAnsi="Century Gothic"/>
                <w:lang w:eastAsia="it-IT"/>
              </w:rPr>
              <w:br/>
            </w:r>
            <w:r w:rsidRPr="00FF636D">
              <w:rPr>
                <w:rFonts w:ascii="Century Gothic" w:eastAsia="Times New Roman" w:hAnsi="Century Gothic"/>
                <w:i/>
                <w:iCs/>
                <w:lang w:eastAsia="it-IT"/>
              </w:rPr>
              <w:t>12.6</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rHeight w:val="68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4" name="Immagine 31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2.29.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0.52. Quando questo valore è inferiore a 0,05 si può iniziare a supporre lecitamente che vi sia una relazione significativa (ossia non dovuta a fluttuazioni casuali) tra le due variabili.</w:t>
      </w: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V10 (c’è qualche compagno che ti fa scherzi sul cellulare tramite sms, telefonate,segreteria?)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V10-&gt;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18.6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5" name="Immagine 31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0.12.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0.73.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Pr="00FF636D" w:rsidRDefault="00D81B4F" w:rsidP="00D81B4F">
      <w:pPr>
        <w:spacing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V11 (ti è mai successo che qualche tuo compagno ti abbia preso in giro sulla chat o posta elettronica?)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V11-&gt;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r w:rsidRPr="00FF636D">
              <w:rPr>
                <w:rFonts w:ascii="Century Gothic" w:eastAsia="Times New Roman" w:hAnsi="Century Gothic"/>
                <w:lang w:eastAsia="it-IT"/>
              </w:rPr>
              <w:br/>
            </w:r>
            <w:r w:rsidRPr="00FF636D">
              <w:rPr>
                <w:rFonts w:ascii="Century Gothic" w:eastAsia="Times New Roman" w:hAnsi="Century Gothic"/>
                <w:i/>
                <w:iCs/>
                <w:lang w:eastAsia="it-IT"/>
              </w:rPr>
              <w:t>20.9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r w:rsidRPr="00FF636D">
              <w:rPr>
                <w:rFonts w:ascii="Century Gothic" w:eastAsia="Times New Roman" w:hAnsi="Century Gothic"/>
                <w:lang w:eastAsia="it-IT"/>
              </w:rPr>
              <w:br/>
            </w:r>
            <w:r w:rsidRPr="00FF636D">
              <w:rPr>
                <w:rFonts w:ascii="Century Gothic" w:eastAsia="Times New Roman" w:hAnsi="Century Gothic"/>
                <w:i/>
                <w:iCs/>
                <w:lang w:eastAsia="it-IT"/>
              </w:rPr>
              <w:t>16.1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6" name="Immagine 31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0.04.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0.85. Quando questo valore è inferiore a 0,05 si può iniziare a supporre lecitamente che vi sia una relazione significativa (ossia non dovuta a fluttuazioni casuali) tra le due variabili.</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V12 (se un tuo compagno/a ti dice qualcosa che ti da fastidio, tu come ti comporti?)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V12-&gt;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2.8</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6.2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6.8</w:t>
            </w:r>
            <w:r w:rsidRPr="00FF636D">
              <w:rPr>
                <w:rFonts w:ascii="Century Gothic" w:eastAsia="Times New Roman" w:hAnsi="Century Gothic"/>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4.8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r w:rsidRPr="00FF636D">
              <w:rPr>
                <w:rFonts w:ascii="Century Gothic" w:eastAsia="Times New Roman" w:hAnsi="Century Gothic"/>
                <w:lang w:eastAsia="it-IT"/>
              </w:rPr>
              <w:br/>
            </w:r>
            <w:r w:rsidRPr="00FF636D">
              <w:rPr>
                <w:rFonts w:ascii="Century Gothic" w:eastAsia="Times New Roman" w:hAnsi="Century Gothic"/>
                <w:i/>
                <w:iCs/>
                <w:lang w:eastAsia="it-IT"/>
              </w:rPr>
              <w:t>5.2</w:t>
            </w:r>
            <w:r w:rsidRPr="00FF636D">
              <w:rPr>
                <w:rFonts w:ascii="Century Gothic" w:eastAsia="Times New Roman" w:hAnsi="Century Gothic"/>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7" name="Immagine 32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5.27.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0.26.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V13 (quando pensi sia possibile “usare le mani?”)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V13-&gt;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2.8</w:t>
            </w:r>
            <w:r w:rsidRPr="00FF636D">
              <w:rPr>
                <w:rFonts w:ascii="Century Gothic" w:eastAsia="Times New Roman" w:hAnsi="Century Gothic"/>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14</w:t>
            </w:r>
            <w:r w:rsidRPr="00FF636D">
              <w:rPr>
                <w:rFonts w:ascii="Century Gothic" w:eastAsia="Times New Roman" w:hAnsi="Century Gothic"/>
                <w:lang w:eastAsia="it-IT"/>
              </w:rPr>
              <w:br/>
            </w:r>
            <w:r w:rsidRPr="00FF636D">
              <w:rPr>
                <w:rFonts w:ascii="Century Gothic" w:eastAsia="Times New Roman" w:hAnsi="Century Gothic"/>
                <w:i/>
                <w:iCs/>
                <w:lang w:eastAsia="it-IT"/>
              </w:rPr>
              <w:t>14.7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3.1</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11.3</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8" name="Immagine 32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2.5.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V14 (ti sembra che rispettare le regole sia)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V14-&gt;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19.7</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2.3</w:t>
            </w:r>
            <w:r w:rsidRPr="00FF636D">
              <w:rPr>
                <w:rFonts w:ascii="Century Gothic" w:eastAsia="Times New Roman" w:hAnsi="Century Gothic"/>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15.3</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29" name="Immagine 32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3.44.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0.06.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V15 (in confronto ai tuoi compagni ti senti)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V15-&gt;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r w:rsidRPr="00FF636D">
              <w:rPr>
                <w:rFonts w:ascii="Century Gothic" w:eastAsia="Times New Roman" w:hAnsi="Century Gothic"/>
                <w:lang w:eastAsia="it-IT"/>
              </w:rPr>
              <w:br/>
            </w:r>
            <w:r w:rsidRPr="00FF636D">
              <w:rPr>
                <w:rFonts w:ascii="Century Gothic" w:eastAsia="Times New Roman" w:hAnsi="Century Gothic"/>
                <w:i/>
                <w:iCs/>
                <w:lang w:eastAsia="it-IT"/>
              </w:rPr>
              <w:t>11.8</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6.2</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r w:rsidRPr="00FF636D">
              <w:rPr>
                <w:rFonts w:ascii="Century Gothic" w:eastAsia="Times New Roman" w:hAnsi="Century Gothic"/>
                <w:lang w:eastAsia="it-IT"/>
              </w:rPr>
              <w:br/>
            </w:r>
            <w:r w:rsidRPr="00FF636D">
              <w:rPr>
                <w:rFonts w:ascii="Century Gothic" w:eastAsia="Times New Roman" w:hAnsi="Century Gothic"/>
                <w:i/>
                <w:iCs/>
                <w:lang w:eastAsia="it-IT"/>
              </w:rPr>
              <w:t>9.2</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4.8</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0" name="Immagine 32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0.37.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0.83.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V16 (se vedessi qualche tuo compagno che viene picchiato, tu cosa faresti?)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V16-&gt;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5.6</w:t>
            </w:r>
            <w:r w:rsidRPr="00FF636D">
              <w:rPr>
                <w:rFonts w:ascii="Century Gothic" w:eastAsia="Times New Roman" w:hAnsi="Century Gothic"/>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r w:rsidRPr="00FF636D">
              <w:rPr>
                <w:rFonts w:ascii="Century Gothic" w:eastAsia="Times New Roman" w:hAnsi="Century Gothic"/>
                <w:lang w:eastAsia="it-IT"/>
              </w:rPr>
              <w:br/>
            </w:r>
            <w:r w:rsidRPr="00FF636D">
              <w:rPr>
                <w:rFonts w:ascii="Century Gothic" w:eastAsia="Times New Roman" w:hAnsi="Century Gothic"/>
                <w:i/>
                <w:iCs/>
                <w:lang w:eastAsia="it-IT"/>
              </w:rPr>
              <w:t>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1.3</w:t>
            </w:r>
            <w:r w:rsidRPr="00FF636D">
              <w:rPr>
                <w:rFonts w:ascii="Century Gothic" w:eastAsia="Times New Roman" w:hAnsi="Century Gothic"/>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4.4</w:t>
            </w:r>
            <w:r w:rsidRPr="00FF636D">
              <w:rPr>
                <w:rFonts w:ascii="Century Gothic" w:eastAsia="Times New Roman" w:hAnsi="Century Gothic"/>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7</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1" name="Immagine 32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5.45.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0.14.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V17 (ti piace la ricreazione?)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V17-&gt;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19</w:t>
            </w:r>
            <w:r w:rsidRPr="00FF636D">
              <w:rPr>
                <w:rFonts w:ascii="Century Gothic" w:eastAsia="Times New Roman" w:hAnsi="Century Gothic"/>
                <w:lang w:eastAsia="it-IT"/>
              </w:rPr>
              <w:br/>
            </w:r>
            <w:r w:rsidRPr="00FF636D">
              <w:rPr>
                <w:rFonts w:ascii="Century Gothic" w:eastAsia="Times New Roman" w:hAnsi="Century Gothic"/>
                <w:i/>
                <w:iCs/>
                <w:lang w:eastAsia="it-IT"/>
              </w:rPr>
              <w:t>19.2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14.8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2" name="Immagine 33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 0.03.</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xml:space="preserve"> La probabilità che la disposizione delle frequenze osservate nella tabella sia da attribuirsi al caso è di 0.86.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V18 (quanti veri amici hai a scuola?)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395"/>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V18-&gt;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r w:rsidRPr="00FF636D">
              <w:rPr>
                <w:rFonts w:ascii="Century Gothic" w:eastAsia="Times New Roman" w:hAnsi="Century Gothic"/>
                <w:lang w:eastAsia="it-IT"/>
              </w:rPr>
              <w:br/>
            </w:r>
            <w:r w:rsidRPr="00FF636D">
              <w:rPr>
                <w:rFonts w:ascii="Century Gothic" w:eastAsia="Times New Roman" w:hAnsi="Century Gothic"/>
                <w:i/>
                <w:iCs/>
                <w:lang w:eastAsia="it-IT"/>
              </w:rPr>
              <w:t>6.8</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2.3</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2.8</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5.2</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3.1</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3" name="Immagine 33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2.07.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0.84.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V19 (ti succede mai di rimanere solo (ad esempio durante la ricreazione?))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V19-&gt;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7</w:t>
            </w:r>
            <w:r w:rsidRPr="00FF636D">
              <w:rPr>
                <w:rFonts w:ascii="Century Gothic" w:eastAsia="Times New Roman" w:hAnsi="Century Gothic"/>
                <w:lang w:eastAsia="it-IT"/>
              </w:rPr>
              <w:br/>
            </w:r>
            <w:r w:rsidRPr="00FF636D">
              <w:rPr>
                <w:rFonts w:ascii="Century Gothic" w:eastAsia="Times New Roman" w:hAnsi="Century Gothic"/>
                <w:i/>
                <w:iCs/>
                <w:lang w:eastAsia="it-IT"/>
              </w:rPr>
              <w:t>6.2</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15</w:t>
            </w:r>
            <w:r w:rsidRPr="00FF636D">
              <w:rPr>
                <w:rFonts w:ascii="Century Gothic" w:eastAsia="Times New Roman" w:hAnsi="Century Gothic"/>
                <w:lang w:eastAsia="it-IT"/>
              </w:rPr>
              <w:br/>
            </w:r>
            <w:r w:rsidRPr="00FF636D">
              <w:rPr>
                <w:rFonts w:ascii="Century Gothic" w:eastAsia="Times New Roman" w:hAnsi="Century Gothic"/>
                <w:i/>
                <w:iCs/>
                <w:lang w:eastAsia="it-IT"/>
              </w:rPr>
              <w:t>15.8</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4.8</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r w:rsidRPr="00FF636D">
              <w:rPr>
                <w:rFonts w:ascii="Century Gothic" w:eastAsia="Times New Roman" w:hAnsi="Century Gothic"/>
                <w:lang w:eastAsia="it-IT"/>
              </w:rPr>
              <w:br/>
            </w:r>
            <w:r w:rsidRPr="00FF636D">
              <w:rPr>
                <w:rFonts w:ascii="Century Gothic" w:eastAsia="Times New Roman" w:hAnsi="Century Gothic"/>
                <w:i/>
                <w:iCs/>
                <w:lang w:eastAsia="it-IT"/>
              </w:rPr>
              <w:t>12.2</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4" name="Immagine 33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0.33.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0.57.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V20 (ti è mai capitato di non sentirti accettato?)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V20-&gt;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13.1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5" name="Immagine 33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0.68.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V21 (esistono nella tua scuola gruppetti che escludono qualcuno?)</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3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V21-&gt;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6" name="Immagine 33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NaN. Quando questo valore è inferiore a 0,05 si può iniziare a supporre lecitamente che vi sia una relazione significativa (ossia non dovuta a fluttuazioni casuali) tra le due variabili.</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 V2 (sesso) x V22 (nella tua scuola ci sono gruppi di ragazzi/e che insieme fanno scherzi o prendono in giro qualcuono abitualmente?)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34"/>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V22-&gt;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r w:rsidRPr="00FF636D">
              <w:rPr>
                <w:rFonts w:ascii="Century Gothic" w:eastAsia="Times New Roman" w:hAnsi="Century Gothic"/>
                <w:lang w:eastAsia="it-IT"/>
              </w:rPr>
              <w:br/>
            </w:r>
            <w:r w:rsidRPr="00FF636D">
              <w:rPr>
                <w:rFonts w:ascii="Century Gothic" w:eastAsia="Times New Roman" w:hAnsi="Century Gothic"/>
                <w:i/>
                <w:iCs/>
                <w:lang w:eastAsia="it-IT"/>
              </w:rPr>
              <w:t>22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r w:rsidRPr="00FF636D">
              <w:rPr>
                <w:rFonts w:ascii="Century Gothic" w:eastAsia="Times New Roman" w:hAnsi="Century Gothic"/>
                <w:lang w:eastAsia="it-IT"/>
              </w:rPr>
              <w:br/>
            </w:r>
            <w:r w:rsidRPr="00FF636D">
              <w:rPr>
                <w:rFonts w:ascii="Century Gothic" w:eastAsia="Times New Roman" w:hAnsi="Century Gothic"/>
                <w:i/>
                <w:iCs/>
                <w:lang w:eastAsia="it-IT"/>
              </w:rPr>
              <w:t>17</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7" name="Immagine 34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NaN.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color w:val="000000"/>
          <w:lang w:eastAsia="it-IT"/>
        </w:rPr>
        <w:t> </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V23 (ti rivolgi ai professori/e o ai bidelli/e quando un bambino si compagno si comporta male con 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517"/>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V23-&gt;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17.5</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4.5</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13</w:t>
            </w:r>
            <w:r w:rsidRPr="00FF636D">
              <w:rPr>
                <w:rFonts w:ascii="Century Gothic" w:eastAsia="Times New Roman" w:hAnsi="Century Gothic"/>
                <w:lang w:eastAsia="it-IT"/>
              </w:rPr>
              <w:br/>
            </w:r>
            <w:r w:rsidRPr="00FF636D">
              <w:rPr>
                <w:rFonts w:ascii="Century Gothic" w:eastAsia="Times New Roman" w:hAnsi="Century Gothic"/>
                <w:i/>
                <w:iCs/>
                <w:lang w:eastAsia="it-IT"/>
              </w:rPr>
              <w:t>13.5</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3.5</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8" name="Immagine 34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0.17.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0.68. Quando questo valore è inferiore a 0,05 si può iniziare a supporre lecitamente che vi sia una relazione significativa (ossia non dovuta a fluttuazioni casuali) tra le due variabili.</w:t>
      </w: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V24 (se hai subito prepotenze a scuola, ne hai parlato con qualcuno?)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517"/>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V24-&gt;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4</w:t>
            </w:r>
            <w:r w:rsidRPr="00FF636D">
              <w:rPr>
                <w:rFonts w:ascii="Century Gothic" w:eastAsia="Times New Roman" w:hAnsi="Century Gothic"/>
                <w:lang w:eastAsia="it-IT"/>
              </w:rPr>
              <w:br/>
            </w:r>
            <w:r w:rsidRPr="00FF636D">
              <w:rPr>
                <w:rFonts w:ascii="Century Gothic" w:eastAsia="Times New Roman" w:hAnsi="Century Gothic"/>
                <w:i/>
                <w:iCs/>
                <w:lang w:eastAsia="it-IT"/>
              </w:rPr>
              <w:t>5.1</w:t>
            </w:r>
            <w:r w:rsidRPr="00FF636D">
              <w:rPr>
                <w:rFonts w:ascii="Century Gothic" w:eastAsia="Times New Roman" w:hAnsi="Century Gothic"/>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18</w:t>
            </w:r>
            <w:r w:rsidRPr="00FF636D">
              <w:rPr>
                <w:rFonts w:ascii="Century Gothic" w:eastAsia="Times New Roman" w:hAnsi="Century Gothic"/>
                <w:lang w:eastAsia="it-IT"/>
              </w:rPr>
              <w:br/>
            </w:r>
            <w:r w:rsidRPr="00FF636D">
              <w:rPr>
                <w:rFonts w:ascii="Century Gothic" w:eastAsia="Times New Roman" w:hAnsi="Century Gothic"/>
                <w:i/>
                <w:iCs/>
                <w:lang w:eastAsia="it-IT"/>
              </w:rPr>
              <w:t>16.9</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5</w:t>
            </w:r>
            <w:r w:rsidRPr="00FF636D">
              <w:rPr>
                <w:rFonts w:ascii="Century Gothic" w:eastAsia="Times New Roman" w:hAnsi="Century Gothic"/>
                <w:lang w:eastAsia="it-IT"/>
              </w:rPr>
              <w:br/>
            </w:r>
            <w:r w:rsidRPr="00FF636D">
              <w:rPr>
                <w:rFonts w:ascii="Century Gothic" w:eastAsia="Times New Roman" w:hAnsi="Century Gothic"/>
                <w:i/>
                <w:iCs/>
                <w:lang w:eastAsia="it-IT"/>
              </w:rPr>
              <w:t>3.9</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12</w:t>
            </w:r>
            <w:r w:rsidRPr="00FF636D">
              <w:rPr>
                <w:rFonts w:ascii="Century Gothic" w:eastAsia="Times New Roman" w:hAnsi="Century Gothic"/>
                <w:lang w:eastAsia="it-IT"/>
              </w:rPr>
              <w:br/>
            </w:r>
            <w:r w:rsidRPr="00FF636D">
              <w:rPr>
                <w:rFonts w:ascii="Century Gothic" w:eastAsia="Times New Roman" w:hAnsi="Century Gothic"/>
                <w:i/>
                <w:iCs/>
                <w:lang w:eastAsia="it-IT"/>
              </w:rPr>
              <w:t>13.1</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39" name="Immagine 34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0.68.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0.41.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 </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D81B4F" w:rsidRDefault="00D81B4F" w:rsidP="00D81B4F">
      <w:pPr>
        <w:rPr>
          <w:rFonts w:ascii="Century Gothic" w:eastAsia="Times New Roman" w:hAnsi="Century Gothic"/>
          <w:b/>
          <w:color w:val="000000"/>
          <w:lang w:eastAsia="it-IT"/>
        </w:rPr>
      </w:pPr>
      <w:r>
        <w:rPr>
          <w:rFonts w:ascii="Century Gothic" w:eastAsia="Times New Roman" w:hAnsi="Century Gothic"/>
          <w:b/>
          <w:color w:val="000000"/>
          <w:lang w:eastAsia="it-IT"/>
        </w:rPr>
        <w:br w:type="page"/>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r w:rsidRPr="00FF636D">
        <w:rPr>
          <w:rFonts w:ascii="Century Gothic" w:eastAsia="Times New Roman" w:hAnsi="Century Gothic"/>
          <w:b/>
          <w:color w:val="000000"/>
          <w:lang w:eastAsia="it-IT"/>
        </w:rPr>
        <w:lastRenderedPageBreak/>
        <w:t>V2 (sesso) x V25 (con chi hai parlato delle prepotenze subite?)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395"/>
        <w:gridCol w:w="395"/>
        <w:gridCol w:w="517"/>
        <w:gridCol w:w="395"/>
        <w:gridCol w:w="395"/>
        <w:gridCol w:w="395"/>
        <w:gridCol w:w="1249"/>
      </w:tblGrid>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V25-&gt;</w:t>
            </w:r>
            <w:r w:rsidRPr="00FF636D">
              <w:rPr>
                <w:rFonts w:ascii="Century Gothic" w:eastAsia="Times New Roman" w:hAnsi="Century Gothic"/>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riga</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3.4</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16</w:t>
            </w:r>
            <w:r w:rsidRPr="00FF636D">
              <w:rPr>
                <w:rFonts w:ascii="Century Gothic" w:eastAsia="Times New Roman" w:hAnsi="Century Gothic"/>
                <w:lang w:eastAsia="it-IT"/>
              </w:rPr>
              <w:br/>
            </w:r>
            <w:r w:rsidRPr="00FF636D">
              <w:rPr>
                <w:rFonts w:ascii="Century Gothic" w:eastAsia="Times New Roman" w:hAnsi="Century Gothic"/>
                <w:i/>
                <w:iCs/>
                <w:lang w:eastAsia="it-IT"/>
              </w:rPr>
              <w:t>15.2</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1.1</w:t>
            </w:r>
            <w:r w:rsidRPr="00FF636D">
              <w:rPr>
                <w:rFonts w:ascii="Century Gothic" w:eastAsia="Times New Roman" w:hAnsi="Century Gothic"/>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0.6</w:t>
            </w:r>
            <w:r w:rsidRPr="00FF636D">
              <w:rPr>
                <w:rFonts w:ascii="Century Gothic" w:eastAsia="Times New Roman" w:hAnsi="Century Gothic"/>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22</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w:t>
            </w:r>
            <w:r w:rsidRPr="00FF636D">
              <w:rPr>
                <w:rFonts w:ascii="Century Gothic" w:eastAsia="Times New Roman" w:hAnsi="Century Gothic"/>
                <w:lang w:eastAsia="it-IT"/>
              </w:rPr>
              <w:br/>
            </w:r>
            <w:r w:rsidRPr="00FF636D">
              <w:rPr>
                <w:rFonts w:ascii="Century Gothic" w:eastAsia="Times New Roman" w:hAnsi="Century Gothic"/>
                <w:i/>
                <w:iCs/>
                <w:lang w:eastAsia="it-IT"/>
              </w:rPr>
              <w:t>2.6</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11</w:t>
            </w:r>
            <w:r w:rsidRPr="00FF636D">
              <w:rPr>
                <w:rFonts w:ascii="Century Gothic" w:eastAsia="Times New Roman" w:hAnsi="Century Gothic"/>
                <w:lang w:eastAsia="it-IT"/>
              </w:rPr>
              <w:br/>
            </w:r>
            <w:r w:rsidRPr="00FF636D">
              <w:rPr>
                <w:rFonts w:ascii="Century Gothic" w:eastAsia="Times New Roman" w:hAnsi="Century Gothic"/>
                <w:i/>
                <w:iCs/>
                <w:lang w:eastAsia="it-IT"/>
              </w:rPr>
              <w:t>11.8</w:t>
            </w:r>
            <w:r w:rsidRPr="00FF636D">
              <w:rPr>
                <w:rFonts w:ascii="Century Gothic" w:eastAsia="Times New Roman" w:hAnsi="Century Gothic"/>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r w:rsidRPr="00FF636D">
              <w:rPr>
                <w:rFonts w:ascii="Century Gothic" w:eastAsia="Times New Roman" w:hAnsi="Century Gothic"/>
                <w:lang w:eastAsia="it-IT"/>
              </w:rPr>
              <w:br/>
            </w:r>
            <w:r w:rsidRPr="00FF636D">
              <w:rPr>
                <w:rFonts w:ascii="Century Gothic" w:eastAsia="Times New Roman" w:hAnsi="Century Gothic"/>
                <w:i/>
                <w:iCs/>
                <w:lang w:eastAsia="it-IT"/>
              </w:rPr>
              <w:t>0.9</w:t>
            </w:r>
            <w:r w:rsidRPr="00FF636D">
              <w:rPr>
                <w:rFonts w:ascii="Century Gothic" w:eastAsia="Times New Roman" w:hAnsi="Century Gothic"/>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0</w:t>
            </w:r>
            <w:r w:rsidRPr="00FF636D">
              <w:rPr>
                <w:rFonts w:ascii="Century Gothic" w:eastAsia="Times New Roman" w:hAnsi="Century Gothic"/>
                <w:lang w:eastAsia="it-IT"/>
              </w:rPr>
              <w:br/>
            </w:r>
            <w:r w:rsidRPr="00FF636D">
              <w:rPr>
                <w:rFonts w:ascii="Century Gothic" w:eastAsia="Times New Roman" w:hAnsi="Century Gothic"/>
                <w:i/>
                <w:iCs/>
                <w:lang w:eastAsia="it-IT"/>
              </w:rPr>
              <w:t>0.4</w:t>
            </w:r>
            <w:r w:rsidRPr="00FF636D">
              <w:rPr>
                <w:rFonts w:ascii="Century Gothic" w:eastAsia="Times New Roman" w:hAnsi="Century Gothic"/>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17</w:t>
            </w:r>
          </w:p>
        </w:tc>
      </w:tr>
      <w:tr w:rsidR="00D81B4F" w:rsidRPr="00FF636D" w:rsidTr="0087666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Marginale </w:t>
            </w:r>
            <w:r w:rsidRPr="00FF636D">
              <w:rPr>
                <w:rFonts w:ascii="Century Gothic" w:eastAsia="Times New Roman" w:hAnsi="Century Gothic"/>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1B4F" w:rsidRPr="00FF636D" w:rsidRDefault="00D81B4F" w:rsidP="00876660">
            <w:pPr>
              <w:spacing w:after="0" w:line="360" w:lineRule="auto"/>
              <w:rPr>
                <w:rFonts w:ascii="Century Gothic" w:eastAsia="Times New Roman" w:hAnsi="Century Gothic"/>
                <w:lang w:eastAsia="it-IT"/>
              </w:rPr>
            </w:pPr>
            <w:r w:rsidRPr="00FF636D">
              <w:rPr>
                <w:rFonts w:ascii="Century Gothic" w:eastAsia="Times New Roman" w:hAnsi="Century Gothic"/>
                <w:lang w:eastAsia="it-IT"/>
              </w:rPr>
              <w:t>39</w:t>
            </w:r>
          </w:p>
        </w:tc>
      </w:tr>
    </w:tbl>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Il valore di X quadro è </w:t>
      </w:r>
      <w:r w:rsidRPr="00FF636D">
        <w:rPr>
          <w:rFonts w:ascii="Century Gothic" w:eastAsia="Times New Roman" w:hAnsi="Century Gothic"/>
          <w:noProof/>
          <w:color w:val="000000"/>
          <w:lang w:eastAsia="it-IT"/>
        </w:rPr>
        <w:drawing>
          <wp:inline distT="0" distB="0" distL="0" distR="0">
            <wp:extent cx="971550" cy="342900"/>
            <wp:effectExtent l="19050" t="0" r="0" b="0"/>
            <wp:docPr id="840" name="Immagine 34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edurete.org/jsstat/200/xquadro.gif"/>
                    <pic:cNvPicPr>
                      <a:picLocks noChangeAspect="1" noChangeArrowheads="1"/>
                    </pic:cNvPicPr>
                  </pic:nvPicPr>
                  <pic:blipFill>
                    <a:blip r:embed="rId13"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F636D">
        <w:rPr>
          <w:rFonts w:ascii="Century Gothic" w:eastAsia="Times New Roman" w:hAnsi="Century Gothic"/>
          <w:color w:val="000000"/>
          <w:lang w:eastAsia="it-IT"/>
        </w:rPr>
        <w:t xml:space="preserve"> = 4.36. </w:t>
      </w:r>
    </w:p>
    <w:p w:rsidR="00D81B4F" w:rsidRPr="00FF636D" w:rsidRDefault="00D81B4F" w:rsidP="00D81B4F">
      <w:pPr>
        <w:spacing w:before="100" w:beforeAutospacing="1" w:after="100" w:afterAutospacing="1" w:line="360" w:lineRule="auto"/>
        <w:rPr>
          <w:rFonts w:ascii="Century Gothic" w:eastAsia="Times New Roman" w:hAnsi="Century Gothic"/>
          <w:color w:val="000000"/>
          <w:lang w:eastAsia="it-IT"/>
        </w:rPr>
      </w:pPr>
      <w:r w:rsidRPr="00FF636D">
        <w:rPr>
          <w:rFonts w:ascii="Century Gothic" w:eastAsia="Times New Roman" w:hAnsi="Century Gothic"/>
          <w:color w:val="000000"/>
          <w:lang w:eastAsia="it-IT"/>
        </w:rPr>
        <w:t>La probabilità che la disposizione delle frequenze osservate nella tabella sia da attribuirsi al caso è di 0.5. Quando questo valore è inferiore a 0,05 si può iniziare a supporre lecitamente che vi sia una relazione significativa (ossia non dovuta a fluttuazioni casuali) tra le due variabili.</w:t>
      </w:r>
    </w:p>
    <w:p w:rsidR="00D81B4F" w:rsidRPr="00FF636D" w:rsidRDefault="00D81B4F" w:rsidP="00D81B4F">
      <w:pPr>
        <w:spacing w:before="100" w:beforeAutospacing="1" w:after="100" w:afterAutospacing="1" w:line="360" w:lineRule="auto"/>
        <w:rPr>
          <w:rFonts w:ascii="Century Gothic" w:eastAsia="Times New Roman" w:hAnsi="Century Gothic"/>
          <w:b/>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5939EF" w:rsidRDefault="005939EF" w:rsidP="00876660">
      <w:pPr>
        <w:rPr>
          <w:rFonts w:ascii="Century Gothic" w:eastAsia="Times New Roman" w:hAnsi="Century Gothic"/>
          <w:color w:val="000000"/>
          <w:lang w:eastAsia="it-IT"/>
        </w:rPr>
      </w:pPr>
    </w:p>
    <w:p w:rsidR="00876660" w:rsidRPr="005939EF" w:rsidRDefault="00876660" w:rsidP="005939EF">
      <w:pPr>
        <w:spacing w:line="360" w:lineRule="auto"/>
        <w:rPr>
          <w:rFonts w:ascii="Century Gothic" w:eastAsia="Times New Roman" w:hAnsi="Century Gothic"/>
          <w:color w:val="000000"/>
          <w:lang w:eastAsia="it-IT"/>
        </w:rPr>
      </w:pPr>
      <w:r w:rsidRPr="00876660">
        <w:rPr>
          <w:rFonts w:ascii="Century Gothic" w:eastAsia="Times New Roman" w:hAnsi="Century Gothic"/>
          <w:b/>
          <w:color w:val="000000"/>
          <w:lang w:eastAsia="it-IT"/>
        </w:rPr>
        <w:lastRenderedPageBreak/>
        <w:t>Conclusioni</w:t>
      </w:r>
    </w:p>
    <w:p w:rsidR="00876660" w:rsidRDefault="00876660" w:rsidP="005939EF">
      <w:pPr>
        <w:spacing w:after="0" w:line="360" w:lineRule="auto"/>
        <w:rPr>
          <w:rFonts w:ascii="Century Gothic" w:hAnsi="Century Gothic" w:cs="Arial"/>
        </w:rPr>
      </w:pPr>
      <w:r w:rsidRPr="00876660">
        <w:rPr>
          <w:rFonts w:ascii="Century Gothic" w:hAnsi="Century Gothic" w:cs="Arial"/>
        </w:rPr>
        <w:t>Dall’analisi dei dati ricavati dal questionario ho potuto constatare che i ragazzi sono consapevoli del fatto che all’intern</w:t>
      </w:r>
      <w:r w:rsidR="005939EF">
        <w:rPr>
          <w:rFonts w:ascii="Century Gothic" w:hAnsi="Century Gothic" w:cs="Arial"/>
        </w:rPr>
        <w:t>o della scuola gruppi di alunni</w:t>
      </w:r>
      <w:r w:rsidRPr="00876660">
        <w:rPr>
          <w:rFonts w:ascii="Century Gothic" w:hAnsi="Century Gothic" w:cs="Arial"/>
        </w:rPr>
        <w:t xml:space="preserve"> escludono compagni, li deridono, fanno loro scherzi ecc.</w:t>
      </w:r>
    </w:p>
    <w:p w:rsidR="00876660" w:rsidRPr="00876660" w:rsidRDefault="00876660" w:rsidP="00876660">
      <w:pPr>
        <w:spacing w:after="0" w:line="360" w:lineRule="auto"/>
        <w:rPr>
          <w:rFonts w:ascii="Century Gothic" w:hAnsi="Century Gothic" w:cs="Arial"/>
        </w:rPr>
      </w:pPr>
      <w:r w:rsidRPr="00876660">
        <w:rPr>
          <w:rFonts w:ascii="Century Gothic" w:hAnsi="Century Gothic" w:cs="Arial"/>
        </w:rPr>
        <w:t>Nelle due classi esaminate il 23% degli alunni, soprattutto femmine, ha subito episodi di bullismo.</w:t>
      </w:r>
    </w:p>
    <w:p w:rsidR="00876660" w:rsidRPr="00876660" w:rsidRDefault="00876660" w:rsidP="00876660">
      <w:pPr>
        <w:spacing w:after="0" w:line="360" w:lineRule="auto"/>
        <w:rPr>
          <w:rFonts w:ascii="Century Gothic" w:hAnsi="Century Gothic" w:cs="Arial"/>
        </w:rPr>
      </w:pPr>
      <w:r w:rsidRPr="00876660">
        <w:rPr>
          <w:rFonts w:ascii="Century Gothic" w:hAnsi="Century Gothic" w:cs="Arial"/>
        </w:rPr>
        <w:t>Il 41% degli studenti è disposto a chiedere aiuto di fronte a episodi di bullismo; il 79% si rivolgerebbe ai professori e il 15% ne parlerebbe con i genitori.</w:t>
      </w:r>
    </w:p>
    <w:p w:rsidR="00876660" w:rsidRDefault="00876660" w:rsidP="00876660">
      <w:pPr>
        <w:spacing w:after="0" w:line="360" w:lineRule="auto"/>
        <w:rPr>
          <w:rFonts w:ascii="Century Gothic" w:hAnsi="Century Gothic" w:cs="Arial"/>
        </w:rPr>
      </w:pPr>
      <w:r w:rsidRPr="00876660">
        <w:rPr>
          <w:rFonts w:ascii="Century Gothic" w:hAnsi="Century Gothic" w:cs="Arial"/>
        </w:rPr>
        <w:t xml:space="preserve">I risultati di questa ricerca mi hanno sorpreso in quanto credevo che la percentuale delle vittime fosse minore e che gli atti di bullismo non avvenissero in maniera regolare, come invece accade. </w:t>
      </w:r>
    </w:p>
    <w:p w:rsidR="00876660" w:rsidRPr="00876660" w:rsidRDefault="00876660" w:rsidP="00876660">
      <w:pPr>
        <w:spacing w:after="0" w:line="360" w:lineRule="auto"/>
        <w:rPr>
          <w:rFonts w:ascii="Century Gothic" w:hAnsi="Century Gothic" w:cs="Arial"/>
        </w:rPr>
      </w:pPr>
      <w:r w:rsidRPr="00876660">
        <w:rPr>
          <w:rFonts w:ascii="Century Gothic" w:hAnsi="Century Gothic" w:cs="Arial"/>
        </w:rPr>
        <w:t xml:space="preserve">Malgrado ciò i dati mostrano che la quasi totalità degli studenti è disposta a rispettare le regole e a ricorrere all’aiuto di professori e/o genitori per cercare di affrontare e arginare questo fenomeno. </w:t>
      </w:r>
    </w:p>
    <w:p w:rsidR="009E3DFB" w:rsidRPr="00876660" w:rsidRDefault="00876660" w:rsidP="00876660">
      <w:pPr>
        <w:spacing w:after="0" w:line="240" w:lineRule="auto"/>
        <w:rPr>
          <w:rFonts w:ascii="Century Gothic" w:eastAsia="Times New Roman" w:hAnsi="Century Gothic"/>
          <w:color w:val="000000"/>
          <w:lang w:eastAsia="it-IT"/>
        </w:rPr>
      </w:pPr>
      <w:r>
        <w:rPr>
          <w:rFonts w:ascii="Century Gothic" w:eastAsia="Times New Roman" w:hAnsi="Century Gothic"/>
          <w:color w:val="000000"/>
          <w:lang w:eastAsia="it-IT"/>
        </w:rPr>
        <w:br w:type="page"/>
      </w:r>
    </w:p>
    <w:p w:rsidR="00FC2936" w:rsidRDefault="00FC2936" w:rsidP="00FC2936">
      <w:pPr>
        <w:rPr>
          <w:rFonts w:ascii="Century Gothic" w:hAnsi="Century Gothic"/>
          <w:b/>
        </w:rPr>
      </w:pPr>
      <w:r>
        <w:rPr>
          <w:rFonts w:ascii="Century Gothic" w:hAnsi="Century Gothic"/>
          <w:b/>
        </w:rPr>
        <w:lastRenderedPageBreak/>
        <w:t xml:space="preserve">Bibliografia </w:t>
      </w:r>
    </w:p>
    <w:p w:rsidR="009037BC" w:rsidRPr="00FC2936" w:rsidRDefault="009037BC" w:rsidP="00D81B4F">
      <w:pPr>
        <w:pStyle w:val="Paragrafoelenco"/>
        <w:numPr>
          <w:ilvl w:val="0"/>
          <w:numId w:val="10"/>
        </w:numPr>
        <w:spacing w:line="360" w:lineRule="auto"/>
        <w:rPr>
          <w:rFonts w:ascii="Century Gothic" w:hAnsi="Century Gothic"/>
        </w:rPr>
      </w:pPr>
      <w:r w:rsidRPr="00FC2936">
        <w:rPr>
          <w:rFonts w:ascii="Century Gothic" w:hAnsi="Century Gothic"/>
        </w:rPr>
        <w:t>ISPESL</w:t>
      </w:r>
    </w:p>
    <w:p w:rsidR="009037BC" w:rsidRPr="00DB40A5" w:rsidRDefault="009037BC" w:rsidP="00D81B4F">
      <w:pPr>
        <w:pStyle w:val="Paragrafoelenco"/>
        <w:numPr>
          <w:ilvl w:val="0"/>
          <w:numId w:val="10"/>
        </w:numPr>
        <w:spacing w:line="360" w:lineRule="auto"/>
        <w:rPr>
          <w:rFonts w:ascii="Century Gothic" w:hAnsi="Century Gothic"/>
        </w:rPr>
      </w:pPr>
      <w:r w:rsidRPr="00DB40A5">
        <w:rPr>
          <w:rFonts w:ascii="Century Gothic" w:hAnsi="Century Gothic"/>
        </w:rPr>
        <w:t>Euroispes &amp; telefono azzurro 8° rapporto nazionale sulla condizione dell’infanzia e dell’adolescenza, Roma</w:t>
      </w:r>
      <w:r w:rsidR="00DB40A5" w:rsidRPr="00DB40A5">
        <w:rPr>
          <w:rFonts w:ascii="Century Gothic" w:hAnsi="Century Gothic"/>
        </w:rPr>
        <w:t xml:space="preserve"> </w:t>
      </w:r>
      <w:r w:rsidRPr="00DB40A5">
        <w:rPr>
          <w:rFonts w:ascii="Century Gothic" w:hAnsi="Century Gothic"/>
        </w:rPr>
        <w:t>2007</w:t>
      </w:r>
    </w:p>
    <w:p w:rsidR="009037BC" w:rsidRPr="00DB40A5" w:rsidRDefault="009037BC" w:rsidP="00D81B4F">
      <w:pPr>
        <w:pStyle w:val="Paragrafoelenco"/>
        <w:numPr>
          <w:ilvl w:val="0"/>
          <w:numId w:val="10"/>
        </w:numPr>
        <w:spacing w:line="360" w:lineRule="auto"/>
        <w:rPr>
          <w:rFonts w:ascii="Century Gothic" w:hAnsi="Century Gothic"/>
        </w:rPr>
      </w:pPr>
      <w:r w:rsidRPr="00DB40A5">
        <w:rPr>
          <w:rFonts w:ascii="Century Gothic" w:hAnsi="Century Gothic"/>
        </w:rPr>
        <w:t xml:space="preserve">Sharp-Smith bulli e prepotenti nella scuola. Prevenzione e tecniche educative, Trento </w:t>
      </w:r>
      <w:r w:rsidR="00DB40A5" w:rsidRPr="00DB40A5">
        <w:rPr>
          <w:rFonts w:ascii="Century Gothic" w:hAnsi="Century Gothic"/>
        </w:rPr>
        <w:t xml:space="preserve"> Ed. </w:t>
      </w:r>
      <w:r w:rsidRPr="00DB40A5">
        <w:rPr>
          <w:rFonts w:ascii="Century Gothic" w:hAnsi="Century Gothic"/>
        </w:rPr>
        <w:t>Erickson</w:t>
      </w:r>
      <w:r w:rsidR="00DB40A5" w:rsidRPr="00DB40A5">
        <w:rPr>
          <w:rFonts w:ascii="Century Gothic" w:hAnsi="Century Gothic"/>
        </w:rPr>
        <w:t xml:space="preserve"> </w:t>
      </w:r>
      <w:r w:rsidRPr="00DB40A5">
        <w:rPr>
          <w:rFonts w:ascii="Century Gothic" w:hAnsi="Century Gothic"/>
        </w:rPr>
        <w:t xml:space="preserve"> 1995</w:t>
      </w:r>
    </w:p>
    <w:p w:rsidR="00FC2936" w:rsidRPr="00FC2936" w:rsidRDefault="009037BC" w:rsidP="00D81B4F">
      <w:pPr>
        <w:pStyle w:val="Paragrafoelenco"/>
        <w:numPr>
          <w:ilvl w:val="0"/>
          <w:numId w:val="10"/>
        </w:numPr>
        <w:spacing w:line="360" w:lineRule="auto"/>
        <w:rPr>
          <w:rFonts w:ascii="Century Gothic" w:hAnsi="Century Gothic"/>
        </w:rPr>
      </w:pPr>
      <w:r w:rsidRPr="00FC2936">
        <w:rPr>
          <w:rFonts w:ascii="Century Gothic" w:hAnsi="Century Gothic"/>
        </w:rPr>
        <w:t xml:space="preserve">Formella-Lopresti-Ricci </w:t>
      </w:r>
      <w:r w:rsidR="00FC2936">
        <w:rPr>
          <w:rFonts w:ascii="Century Gothic" w:hAnsi="Century Gothic"/>
        </w:rPr>
        <w:t xml:space="preserve"> </w:t>
      </w:r>
      <w:r w:rsidRPr="00FC2936">
        <w:rPr>
          <w:rFonts w:ascii="Century Gothic" w:hAnsi="Century Gothic"/>
        </w:rPr>
        <w:t xml:space="preserve">bullismo e disagio relazionale nella scuola. Un’esperienza </w:t>
      </w:r>
    </w:p>
    <w:p w:rsidR="009037BC" w:rsidRDefault="009037BC" w:rsidP="00DF0460">
      <w:pPr>
        <w:pStyle w:val="Paragrafoelenco"/>
        <w:spacing w:line="360" w:lineRule="auto"/>
        <w:rPr>
          <w:rFonts w:ascii="Century Gothic" w:hAnsi="Century Gothic"/>
        </w:rPr>
      </w:pPr>
      <w:r w:rsidRPr="00FC2936">
        <w:rPr>
          <w:rFonts w:ascii="Century Gothic" w:hAnsi="Century Gothic"/>
        </w:rPr>
        <w:t>n</w:t>
      </w:r>
      <w:r w:rsidR="00DB40A5" w:rsidRPr="00FC2936">
        <w:rPr>
          <w:rFonts w:ascii="Century Gothic" w:hAnsi="Century Gothic"/>
        </w:rPr>
        <w:t>elle scuole di Ladispoli, Roma Las editrice</w:t>
      </w:r>
      <w:r w:rsidRPr="00FC2936">
        <w:rPr>
          <w:rFonts w:ascii="Century Gothic" w:hAnsi="Century Gothic"/>
        </w:rPr>
        <w:t xml:space="preserve"> 2008</w:t>
      </w:r>
    </w:p>
    <w:p w:rsidR="00FC2936" w:rsidRDefault="00FC2936" w:rsidP="00D81B4F">
      <w:pPr>
        <w:pStyle w:val="Paragrafoelenco"/>
        <w:numPr>
          <w:ilvl w:val="0"/>
          <w:numId w:val="10"/>
        </w:numPr>
        <w:spacing w:line="360" w:lineRule="auto"/>
        <w:rPr>
          <w:rFonts w:ascii="Century Gothic" w:hAnsi="Century Gothic"/>
        </w:rPr>
      </w:pPr>
      <w:r>
        <w:rPr>
          <w:rFonts w:ascii="Century Gothic" w:hAnsi="Century Gothic"/>
        </w:rPr>
        <w:t>Menesini et al. Il contesto familiare dei bulli e delle vittime. Giunti Firenze 1999</w:t>
      </w:r>
    </w:p>
    <w:p w:rsidR="00FC2936" w:rsidRDefault="00FC2936" w:rsidP="00D81B4F">
      <w:pPr>
        <w:pStyle w:val="Paragrafoelenco"/>
        <w:numPr>
          <w:ilvl w:val="0"/>
          <w:numId w:val="10"/>
        </w:numPr>
        <w:spacing w:line="360" w:lineRule="auto"/>
        <w:rPr>
          <w:rFonts w:ascii="Century Gothic" w:hAnsi="Century Gothic"/>
        </w:rPr>
      </w:pPr>
      <w:r>
        <w:rPr>
          <w:rFonts w:ascii="Century Gothic" w:hAnsi="Century Gothic"/>
        </w:rPr>
        <w:t>Fonzi A. Il gioco crudele, studi e ricerche sui correlati psicologici del bullismo. Giunti Firenze 1999</w:t>
      </w:r>
    </w:p>
    <w:p w:rsidR="00FC2936" w:rsidRDefault="00FC2936" w:rsidP="00D81B4F">
      <w:pPr>
        <w:pStyle w:val="Paragrafoelenco"/>
        <w:numPr>
          <w:ilvl w:val="0"/>
          <w:numId w:val="10"/>
        </w:numPr>
        <w:spacing w:line="360" w:lineRule="auto"/>
        <w:rPr>
          <w:rFonts w:ascii="Century Gothic" w:hAnsi="Century Gothic"/>
        </w:rPr>
      </w:pPr>
      <w:r>
        <w:rPr>
          <w:rFonts w:ascii="Century Gothic" w:hAnsi="Century Gothic"/>
        </w:rPr>
        <w:t>Lazzarin M.G e Zambianchi Pratiche didattiche per prevenire il bullismo a scuola. F.Angeli Milano 2004</w:t>
      </w:r>
    </w:p>
    <w:p w:rsidR="00FC2936" w:rsidRDefault="00280B64" w:rsidP="00D81B4F">
      <w:pPr>
        <w:pStyle w:val="Paragrafoelenco"/>
        <w:numPr>
          <w:ilvl w:val="0"/>
          <w:numId w:val="10"/>
        </w:numPr>
        <w:spacing w:line="360" w:lineRule="auto"/>
        <w:rPr>
          <w:rFonts w:ascii="Century Gothic" w:hAnsi="Century Gothic"/>
        </w:rPr>
      </w:pPr>
      <w:r>
        <w:rPr>
          <w:rFonts w:ascii="Century Gothic" w:hAnsi="Century Gothic"/>
        </w:rPr>
        <w:t>Menesini Il bullismo che fare? Prevenzione e strategie di intervento nella scuola Giunti Firenze 2000</w:t>
      </w:r>
    </w:p>
    <w:p w:rsidR="00280B64" w:rsidRDefault="00280B64" w:rsidP="00D81B4F">
      <w:pPr>
        <w:pStyle w:val="Paragrafoelenco"/>
        <w:numPr>
          <w:ilvl w:val="0"/>
          <w:numId w:val="10"/>
        </w:numPr>
        <w:spacing w:line="360" w:lineRule="auto"/>
        <w:rPr>
          <w:rFonts w:ascii="Century Gothic" w:hAnsi="Century Gothic"/>
        </w:rPr>
      </w:pPr>
      <w:r>
        <w:rPr>
          <w:rFonts w:ascii="Century Gothic" w:hAnsi="Century Gothic"/>
        </w:rPr>
        <w:t>Regoliosi La prevenzione del disagio giovanile. Carocci Roma 2005</w:t>
      </w:r>
    </w:p>
    <w:p w:rsidR="00FC2936" w:rsidRDefault="00280B64" w:rsidP="00D81B4F">
      <w:pPr>
        <w:pStyle w:val="Paragrafoelenco"/>
        <w:numPr>
          <w:ilvl w:val="0"/>
          <w:numId w:val="10"/>
        </w:numPr>
        <w:spacing w:line="360" w:lineRule="auto"/>
        <w:rPr>
          <w:rFonts w:ascii="Century Gothic" w:hAnsi="Century Gothic"/>
        </w:rPr>
      </w:pPr>
      <w:r>
        <w:rPr>
          <w:rFonts w:ascii="Century Gothic" w:hAnsi="Century Gothic"/>
        </w:rPr>
        <w:t>Ferraris A.O Piccoli bulli crescono. Come impedire che la violenza rovini la vita ai nostri figli. Rizzoli Milano 2007</w:t>
      </w:r>
    </w:p>
    <w:p w:rsidR="00346873" w:rsidRPr="00280B64" w:rsidRDefault="00346873" w:rsidP="00D81B4F">
      <w:pPr>
        <w:pStyle w:val="Paragrafoelenco"/>
        <w:numPr>
          <w:ilvl w:val="0"/>
          <w:numId w:val="10"/>
        </w:numPr>
        <w:spacing w:line="360" w:lineRule="auto"/>
        <w:rPr>
          <w:rFonts w:ascii="Century Gothic" w:hAnsi="Century Gothic"/>
        </w:rPr>
      </w:pPr>
      <w:r>
        <w:rPr>
          <w:rFonts w:ascii="Century Gothic" w:hAnsi="Century Gothic"/>
        </w:rPr>
        <w:t>Almanacco di attualità, Aldo De Matteis. Ed. Loascher. Margherita Edizione 2010</w:t>
      </w:r>
    </w:p>
    <w:p w:rsidR="008676A1" w:rsidRDefault="008676A1" w:rsidP="00DF0460">
      <w:pPr>
        <w:rPr>
          <w:rFonts w:ascii="Century Gothic" w:hAnsi="Century Gothic"/>
          <w:b/>
        </w:rPr>
      </w:pPr>
    </w:p>
    <w:p w:rsidR="00FC2936" w:rsidRPr="008676A1" w:rsidRDefault="00FC2936" w:rsidP="00DF0460">
      <w:pPr>
        <w:rPr>
          <w:rFonts w:ascii="Century Gothic" w:hAnsi="Century Gothic"/>
          <w:b/>
        </w:rPr>
      </w:pPr>
      <w:r w:rsidRPr="00DB40A5">
        <w:rPr>
          <w:rFonts w:ascii="Century Gothic" w:hAnsi="Century Gothic"/>
          <w:b/>
        </w:rPr>
        <w:t>Sitografia</w:t>
      </w:r>
    </w:p>
    <w:p w:rsidR="00FC2936" w:rsidRPr="00DB40A5" w:rsidRDefault="00FC2936" w:rsidP="00D81B4F">
      <w:pPr>
        <w:pStyle w:val="Paragrafoelenco"/>
        <w:numPr>
          <w:ilvl w:val="0"/>
          <w:numId w:val="10"/>
        </w:numPr>
        <w:spacing w:line="360" w:lineRule="auto"/>
        <w:rPr>
          <w:rFonts w:ascii="Century Gothic" w:hAnsi="Century Gothic"/>
        </w:rPr>
      </w:pPr>
      <w:r w:rsidRPr="00DB40A5">
        <w:rPr>
          <w:rFonts w:ascii="Century Gothic" w:hAnsi="Century Gothic"/>
        </w:rPr>
        <w:t>www.informagiovani-italia.com/bullismo.htm</w:t>
      </w:r>
    </w:p>
    <w:p w:rsidR="00FC2936" w:rsidRPr="00DB40A5" w:rsidRDefault="00FC2936" w:rsidP="00D81B4F">
      <w:pPr>
        <w:pStyle w:val="Paragrafoelenco"/>
        <w:numPr>
          <w:ilvl w:val="0"/>
          <w:numId w:val="10"/>
        </w:numPr>
        <w:spacing w:line="360" w:lineRule="auto"/>
        <w:rPr>
          <w:rFonts w:ascii="Century Gothic" w:hAnsi="Century Gothic"/>
        </w:rPr>
      </w:pPr>
      <w:r w:rsidRPr="00DB40A5">
        <w:rPr>
          <w:rFonts w:ascii="Century Gothic" w:hAnsi="Century Gothic"/>
        </w:rPr>
        <w:t>www.smontailbullo.it</w:t>
      </w:r>
    </w:p>
    <w:p w:rsidR="00FC2936" w:rsidRPr="00FC2936" w:rsidRDefault="00FC2936" w:rsidP="00FC2936">
      <w:pPr>
        <w:spacing w:line="480" w:lineRule="auto"/>
        <w:rPr>
          <w:rFonts w:ascii="Century Gothic" w:hAnsi="Century Gothic"/>
        </w:rPr>
      </w:pPr>
    </w:p>
    <w:sectPr w:rsidR="00FC2936" w:rsidRPr="00FC2936" w:rsidSect="00C628DC">
      <w:footerReference w:type="default" r:id="rId1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660" w:rsidRDefault="00876660" w:rsidP="00485BAC">
      <w:pPr>
        <w:spacing w:after="0" w:line="240" w:lineRule="auto"/>
      </w:pPr>
      <w:r>
        <w:separator/>
      </w:r>
    </w:p>
  </w:endnote>
  <w:endnote w:type="continuationSeparator" w:id="0">
    <w:p w:rsidR="00876660" w:rsidRDefault="00876660" w:rsidP="00485B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2547"/>
      <w:docPartObj>
        <w:docPartGallery w:val="Page Numbers (Bottom of Page)"/>
        <w:docPartUnique/>
      </w:docPartObj>
    </w:sdtPr>
    <w:sdtContent>
      <w:p w:rsidR="00876660" w:rsidRDefault="00436110">
        <w:pPr>
          <w:pStyle w:val="Pidipagina"/>
          <w:jc w:val="right"/>
        </w:pPr>
        <w:fldSimple w:instr=" PAGE   \* MERGEFORMAT ">
          <w:r w:rsidR="0046332E">
            <w:rPr>
              <w:noProof/>
            </w:rPr>
            <w:t>62</w:t>
          </w:r>
        </w:fldSimple>
      </w:p>
    </w:sdtContent>
  </w:sdt>
  <w:p w:rsidR="00876660" w:rsidRDefault="0087666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660" w:rsidRDefault="00876660" w:rsidP="00485BAC">
      <w:pPr>
        <w:spacing w:after="0" w:line="240" w:lineRule="auto"/>
      </w:pPr>
      <w:r>
        <w:separator/>
      </w:r>
    </w:p>
  </w:footnote>
  <w:footnote w:type="continuationSeparator" w:id="0">
    <w:p w:rsidR="00876660" w:rsidRDefault="00876660" w:rsidP="00485B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65C9"/>
    <w:multiLevelType w:val="multilevel"/>
    <w:tmpl w:val="4B68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71A8E"/>
    <w:multiLevelType w:val="hybridMultilevel"/>
    <w:tmpl w:val="CDFE41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D5252E"/>
    <w:multiLevelType w:val="multilevel"/>
    <w:tmpl w:val="29E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7A3D72"/>
    <w:multiLevelType w:val="multilevel"/>
    <w:tmpl w:val="0DFE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1F36BE"/>
    <w:multiLevelType w:val="hybridMultilevel"/>
    <w:tmpl w:val="9E70B9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9151C59"/>
    <w:multiLevelType w:val="multilevel"/>
    <w:tmpl w:val="8C2A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5A2442"/>
    <w:multiLevelType w:val="hybridMultilevel"/>
    <w:tmpl w:val="3FDEAED0"/>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BE123E"/>
    <w:multiLevelType w:val="multilevel"/>
    <w:tmpl w:val="EA54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372F28"/>
    <w:multiLevelType w:val="multilevel"/>
    <w:tmpl w:val="81A4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1C3A99"/>
    <w:multiLevelType w:val="multilevel"/>
    <w:tmpl w:val="87680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CB4752"/>
    <w:multiLevelType w:val="multilevel"/>
    <w:tmpl w:val="D4F08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A03790"/>
    <w:multiLevelType w:val="hybridMultilevel"/>
    <w:tmpl w:val="13FE42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6FC040D"/>
    <w:multiLevelType w:val="multilevel"/>
    <w:tmpl w:val="2C14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730C19"/>
    <w:multiLevelType w:val="multilevel"/>
    <w:tmpl w:val="BFBC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A80089"/>
    <w:multiLevelType w:val="multilevel"/>
    <w:tmpl w:val="5588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AF862FC"/>
    <w:multiLevelType w:val="hybridMultilevel"/>
    <w:tmpl w:val="4060F4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DA45F15"/>
    <w:multiLevelType w:val="multilevel"/>
    <w:tmpl w:val="01CC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9929EF"/>
    <w:multiLevelType w:val="hybridMultilevel"/>
    <w:tmpl w:val="F676AEF6"/>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1F02DCE"/>
    <w:multiLevelType w:val="hybridMultilevel"/>
    <w:tmpl w:val="C5EC7DA0"/>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5141BFD"/>
    <w:multiLevelType w:val="hybridMultilevel"/>
    <w:tmpl w:val="98C8A9C2"/>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7ED6D0A"/>
    <w:multiLevelType w:val="multilevel"/>
    <w:tmpl w:val="AA04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5429FB"/>
    <w:multiLevelType w:val="hybridMultilevel"/>
    <w:tmpl w:val="679400D6"/>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2A9E2643"/>
    <w:multiLevelType w:val="multilevel"/>
    <w:tmpl w:val="0730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AA7F9A"/>
    <w:multiLevelType w:val="hybridMultilevel"/>
    <w:tmpl w:val="2BD02F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2AC34228"/>
    <w:multiLevelType w:val="hybridMultilevel"/>
    <w:tmpl w:val="57FE140C"/>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B5B7E0B"/>
    <w:multiLevelType w:val="multilevel"/>
    <w:tmpl w:val="6F26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D332B4D"/>
    <w:multiLevelType w:val="multilevel"/>
    <w:tmpl w:val="E53C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DB76ED5"/>
    <w:multiLevelType w:val="multilevel"/>
    <w:tmpl w:val="714E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FBD1482"/>
    <w:multiLevelType w:val="multilevel"/>
    <w:tmpl w:val="CBEC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085B6F"/>
    <w:multiLevelType w:val="multilevel"/>
    <w:tmpl w:val="DEC6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05C7CDD"/>
    <w:multiLevelType w:val="hybridMultilevel"/>
    <w:tmpl w:val="F8AEC8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30712DF0"/>
    <w:multiLevelType w:val="hybridMultilevel"/>
    <w:tmpl w:val="31981F4A"/>
    <w:lvl w:ilvl="0" w:tplc="B370839E">
      <w:start w:val="18"/>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30822A16"/>
    <w:multiLevelType w:val="multilevel"/>
    <w:tmpl w:val="B3185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0D34EAE"/>
    <w:multiLevelType w:val="multilevel"/>
    <w:tmpl w:val="6A00E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84155C"/>
    <w:multiLevelType w:val="hybridMultilevel"/>
    <w:tmpl w:val="3964171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339E0166"/>
    <w:multiLevelType w:val="multilevel"/>
    <w:tmpl w:val="89F4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4D46A41"/>
    <w:multiLevelType w:val="hybridMultilevel"/>
    <w:tmpl w:val="1D8A9872"/>
    <w:lvl w:ilvl="0" w:tplc="DF486496">
      <w:start w:val="1"/>
      <w:numFmt w:val="bullet"/>
      <w:lvlText w:val=""/>
      <w:lvlJc w:val="left"/>
      <w:pPr>
        <w:ind w:left="1309" w:hanging="360"/>
      </w:pPr>
      <w:rPr>
        <w:rFonts w:ascii="Symbol" w:hAnsi="Symbol" w:hint="default"/>
      </w:rPr>
    </w:lvl>
    <w:lvl w:ilvl="1" w:tplc="04100003" w:tentative="1">
      <w:start w:val="1"/>
      <w:numFmt w:val="bullet"/>
      <w:lvlText w:val="o"/>
      <w:lvlJc w:val="left"/>
      <w:pPr>
        <w:ind w:left="2029" w:hanging="360"/>
      </w:pPr>
      <w:rPr>
        <w:rFonts w:ascii="Courier New" w:hAnsi="Courier New" w:cs="Courier New" w:hint="default"/>
      </w:rPr>
    </w:lvl>
    <w:lvl w:ilvl="2" w:tplc="04100005" w:tentative="1">
      <w:start w:val="1"/>
      <w:numFmt w:val="bullet"/>
      <w:lvlText w:val=""/>
      <w:lvlJc w:val="left"/>
      <w:pPr>
        <w:ind w:left="2749" w:hanging="360"/>
      </w:pPr>
      <w:rPr>
        <w:rFonts w:ascii="Wingdings" w:hAnsi="Wingdings" w:hint="default"/>
      </w:rPr>
    </w:lvl>
    <w:lvl w:ilvl="3" w:tplc="04100001" w:tentative="1">
      <w:start w:val="1"/>
      <w:numFmt w:val="bullet"/>
      <w:lvlText w:val=""/>
      <w:lvlJc w:val="left"/>
      <w:pPr>
        <w:ind w:left="3469" w:hanging="360"/>
      </w:pPr>
      <w:rPr>
        <w:rFonts w:ascii="Symbol" w:hAnsi="Symbol" w:hint="default"/>
      </w:rPr>
    </w:lvl>
    <w:lvl w:ilvl="4" w:tplc="04100003" w:tentative="1">
      <w:start w:val="1"/>
      <w:numFmt w:val="bullet"/>
      <w:lvlText w:val="o"/>
      <w:lvlJc w:val="left"/>
      <w:pPr>
        <w:ind w:left="4189" w:hanging="360"/>
      </w:pPr>
      <w:rPr>
        <w:rFonts w:ascii="Courier New" w:hAnsi="Courier New" w:cs="Courier New" w:hint="default"/>
      </w:rPr>
    </w:lvl>
    <w:lvl w:ilvl="5" w:tplc="04100005" w:tentative="1">
      <w:start w:val="1"/>
      <w:numFmt w:val="bullet"/>
      <w:lvlText w:val=""/>
      <w:lvlJc w:val="left"/>
      <w:pPr>
        <w:ind w:left="4909" w:hanging="360"/>
      </w:pPr>
      <w:rPr>
        <w:rFonts w:ascii="Wingdings" w:hAnsi="Wingdings" w:hint="default"/>
      </w:rPr>
    </w:lvl>
    <w:lvl w:ilvl="6" w:tplc="04100001" w:tentative="1">
      <w:start w:val="1"/>
      <w:numFmt w:val="bullet"/>
      <w:lvlText w:val=""/>
      <w:lvlJc w:val="left"/>
      <w:pPr>
        <w:ind w:left="5629" w:hanging="360"/>
      </w:pPr>
      <w:rPr>
        <w:rFonts w:ascii="Symbol" w:hAnsi="Symbol" w:hint="default"/>
      </w:rPr>
    </w:lvl>
    <w:lvl w:ilvl="7" w:tplc="04100003" w:tentative="1">
      <w:start w:val="1"/>
      <w:numFmt w:val="bullet"/>
      <w:lvlText w:val="o"/>
      <w:lvlJc w:val="left"/>
      <w:pPr>
        <w:ind w:left="6349" w:hanging="360"/>
      </w:pPr>
      <w:rPr>
        <w:rFonts w:ascii="Courier New" w:hAnsi="Courier New" w:cs="Courier New" w:hint="default"/>
      </w:rPr>
    </w:lvl>
    <w:lvl w:ilvl="8" w:tplc="04100005" w:tentative="1">
      <w:start w:val="1"/>
      <w:numFmt w:val="bullet"/>
      <w:lvlText w:val=""/>
      <w:lvlJc w:val="left"/>
      <w:pPr>
        <w:ind w:left="7069" w:hanging="360"/>
      </w:pPr>
      <w:rPr>
        <w:rFonts w:ascii="Wingdings" w:hAnsi="Wingdings" w:hint="default"/>
      </w:rPr>
    </w:lvl>
  </w:abstractNum>
  <w:abstractNum w:abstractNumId="37">
    <w:nsid w:val="37C00DF8"/>
    <w:multiLevelType w:val="multilevel"/>
    <w:tmpl w:val="47FE6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89A2105"/>
    <w:multiLevelType w:val="hybridMultilevel"/>
    <w:tmpl w:val="E6E8D8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39662E65"/>
    <w:multiLevelType w:val="multilevel"/>
    <w:tmpl w:val="A67EA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9AB13FC"/>
    <w:multiLevelType w:val="multilevel"/>
    <w:tmpl w:val="D42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9EF5227"/>
    <w:multiLevelType w:val="hybridMultilevel"/>
    <w:tmpl w:val="CF408870"/>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3D2B4ED9"/>
    <w:multiLevelType w:val="multilevel"/>
    <w:tmpl w:val="477CC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F2E01E6"/>
    <w:multiLevelType w:val="multilevel"/>
    <w:tmpl w:val="2320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91D1241"/>
    <w:multiLevelType w:val="multilevel"/>
    <w:tmpl w:val="1982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BAD0068"/>
    <w:multiLevelType w:val="hybridMultilevel"/>
    <w:tmpl w:val="12941A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4CA40775"/>
    <w:multiLevelType w:val="multilevel"/>
    <w:tmpl w:val="717E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CF04EBF"/>
    <w:multiLevelType w:val="multilevel"/>
    <w:tmpl w:val="6C0C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D364641"/>
    <w:multiLevelType w:val="hybridMultilevel"/>
    <w:tmpl w:val="E8884B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50743400"/>
    <w:multiLevelType w:val="multilevel"/>
    <w:tmpl w:val="5E14B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1B30EE4"/>
    <w:multiLevelType w:val="multilevel"/>
    <w:tmpl w:val="E806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4BE4015"/>
    <w:multiLevelType w:val="hybridMultilevel"/>
    <w:tmpl w:val="42F8A65C"/>
    <w:lvl w:ilvl="0" w:tplc="99B0A170">
      <w:start w:val="1"/>
      <w:numFmt w:val="bullet"/>
      <w:lvlText w:val=""/>
      <w:lvlJc w:val="left"/>
      <w:pPr>
        <w:ind w:left="1470" w:hanging="360"/>
      </w:pPr>
      <w:rPr>
        <w:rFonts w:ascii="Symbol" w:hAnsi="Symbol" w:hint="default"/>
      </w:rPr>
    </w:lvl>
    <w:lvl w:ilvl="1" w:tplc="04100003" w:tentative="1">
      <w:start w:val="1"/>
      <w:numFmt w:val="bullet"/>
      <w:lvlText w:val="o"/>
      <w:lvlJc w:val="left"/>
      <w:pPr>
        <w:ind w:left="2190" w:hanging="360"/>
      </w:pPr>
      <w:rPr>
        <w:rFonts w:ascii="Courier New" w:hAnsi="Courier New" w:cs="Courier New" w:hint="default"/>
      </w:rPr>
    </w:lvl>
    <w:lvl w:ilvl="2" w:tplc="04100005" w:tentative="1">
      <w:start w:val="1"/>
      <w:numFmt w:val="bullet"/>
      <w:lvlText w:val=""/>
      <w:lvlJc w:val="left"/>
      <w:pPr>
        <w:ind w:left="2910" w:hanging="360"/>
      </w:pPr>
      <w:rPr>
        <w:rFonts w:ascii="Wingdings" w:hAnsi="Wingdings" w:hint="default"/>
      </w:rPr>
    </w:lvl>
    <w:lvl w:ilvl="3" w:tplc="04100001" w:tentative="1">
      <w:start w:val="1"/>
      <w:numFmt w:val="bullet"/>
      <w:lvlText w:val=""/>
      <w:lvlJc w:val="left"/>
      <w:pPr>
        <w:ind w:left="3630" w:hanging="360"/>
      </w:pPr>
      <w:rPr>
        <w:rFonts w:ascii="Symbol" w:hAnsi="Symbol" w:hint="default"/>
      </w:rPr>
    </w:lvl>
    <w:lvl w:ilvl="4" w:tplc="04100003" w:tentative="1">
      <w:start w:val="1"/>
      <w:numFmt w:val="bullet"/>
      <w:lvlText w:val="o"/>
      <w:lvlJc w:val="left"/>
      <w:pPr>
        <w:ind w:left="4350" w:hanging="360"/>
      </w:pPr>
      <w:rPr>
        <w:rFonts w:ascii="Courier New" w:hAnsi="Courier New" w:cs="Courier New" w:hint="default"/>
      </w:rPr>
    </w:lvl>
    <w:lvl w:ilvl="5" w:tplc="04100005" w:tentative="1">
      <w:start w:val="1"/>
      <w:numFmt w:val="bullet"/>
      <w:lvlText w:val=""/>
      <w:lvlJc w:val="left"/>
      <w:pPr>
        <w:ind w:left="5070" w:hanging="360"/>
      </w:pPr>
      <w:rPr>
        <w:rFonts w:ascii="Wingdings" w:hAnsi="Wingdings" w:hint="default"/>
      </w:rPr>
    </w:lvl>
    <w:lvl w:ilvl="6" w:tplc="04100001" w:tentative="1">
      <w:start w:val="1"/>
      <w:numFmt w:val="bullet"/>
      <w:lvlText w:val=""/>
      <w:lvlJc w:val="left"/>
      <w:pPr>
        <w:ind w:left="5790" w:hanging="360"/>
      </w:pPr>
      <w:rPr>
        <w:rFonts w:ascii="Symbol" w:hAnsi="Symbol" w:hint="default"/>
      </w:rPr>
    </w:lvl>
    <w:lvl w:ilvl="7" w:tplc="04100003" w:tentative="1">
      <w:start w:val="1"/>
      <w:numFmt w:val="bullet"/>
      <w:lvlText w:val="o"/>
      <w:lvlJc w:val="left"/>
      <w:pPr>
        <w:ind w:left="6510" w:hanging="360"/>
      </w:pPr>
      <w:rPr>
        <w:rFonts w:ascii="Courier New" w:hAnsi="Courier New" w:cs="Courier New" w:hint="default"/>
      </w:rPr>
    </w:lvl>
    <w:lvl w:ilvl="8" w:tplc="04100005" w:tentative="1">
      <w:start w:val="1"/>
      <w:numFmt w:val="bullet"/>
      <w:lvlText w:val=""/>
      <w:lvlJc w:val="left"/>
      <w:pPr>
        <w:ind w:left="7230" w:hanging="360"/>
      </w:pPr>
      <w:rPr>
        <w:rFonts w:ascii="Wingdings" w:hAnsi="Wingdings" w:hint="default"/>
      </w:rPr>
    </w:lvl>
  </w:abstractNum>
  <w:abstractNum w:abstractNumId="52">
    <w:nsid w:val="56857D8B"/>
    <w:multiLevelType w:val="multilevel"/>
    <w:tmpl w:val="FE36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6DC6BD4"/>
    <w:multiLevelType w:val="multilevel"/>
    <w:tmpl w:val="C3D09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9B24474"/>
    <w:multiLevelType w:val="multilevel"/>
    <w:tmpl w:val="A234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A2B67CA"/>
    <w:multiLevelType w:val="multilevel"/>
    <w:tmpl w:val="D67C0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A9D7EA7"/>
    <w:multiLevelType w:val="multilevel"/>
    <w:tmpl w:val="3562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C671F27"/>
    <w:multiLevelType w:val="hybridMultilevel"/>
    <w:tmpl w:val="D932D530"/>
    <w:lvl w:ilvl="0" w:tplc="9C40C2C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nsid w:val="5CA61975"/>
    <w:multiLevelType w:val="hybridMultilevel"/>
    <w:tmpl w:val="CAD4C4F4"/>
    <w:lvl w:ilvl="0" w:tplc="99B0A17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nsid w:val="5DD873A1"/>
    <w:multiLevelType w:val="multilevel"/>
    <w:tmpl w:val="78A2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E9A0858"/>
    <w:multiLevelType w:val="multilevel"/>
    <w:tmpl w:val="A11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19E2651"/>
    <w:multiLevelType w:val="multilevel"/>
    <w:tmpl w:val="54D4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2E25B2"/>
    <w:multiLevelType w:val="hybridMultilevel"/>
    <w:tmpl w:val="C80633FC"/>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nsid w:val="65C20771"/>
    <w:multiLevelType w:val="multilevel"/>
    <w:tmpl w:val="77B0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5C3326A"/>
    <w:multiLevelType w:val="multilevel"/>
    <w:tmpl w:val="8B92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6842EFE"/>
    <w:multiLevelType w:val="hybridMultilevel"/>
    <w:tmpl w:val="25405B14"/>
    <w:lvl w:ilvl="0" w:tplc="DF486496">
      <w:start w:val="1"/>
      <w:numFmt w:val="bullet"/>
      <w:lvlText w:val=""/>
      <w:lvlJc w:val="left"/>
      <w:pPr>
        <w:ind w:left="1148" w:hanging="360"/>
      </w:pPr>
      <w:rPr>
        <w:rFonts w:ascii="Symbol" w:hAnsi="Symbol" w:hint="default"/>
      </w:rPr>
    </w:lvl>
    <w:lvl w:ilvl="1" w:tplc="04100003" w:tentative="1">
      <w:start w:val="1"/>
      <w:numFmt w:val="bullet"/>
      <w:lvlText w:val="o"/>
      <w:lvlJc w:val="left"/>
      <w:pPr>
        <w:ind w:left="1868" w:hanging="360"/>
      </w:pPr>
      <w:rPr>
        <w:rFonts w:ascii="Courier New" w:hAnsi="Courier New" w:cs="Courier New" w:hint="default"/>
      </w:rPr>
    </w:lvl>
    <w:lvl w:ilvl="2" w:tplc="04100005" w:tentative="1">
      <w:start w:val="1"/>
      <w:numFmt w:val="bullet"/>
      <w:lvlText w:val=""/>
      <w:lvlJc w:val="left"/>
      <w:pPr>
        <w:ind w:left="2588" w:hanging="360"/>
      </w:pPr>
      <w:rPr>
        <w:rFonts w:ascii="Wingdings" w:hAnsi="Wingdings" w:hint="default"/>
      </w:rPr>
    </w:lvl>
    <w:lvl w:ilvl="3" w:tplc="04100001" w:tentative="1">
      <w:start w:val="1"/>
      <w:numFmt w:val="bullet"/>
      <w:lvlText w:val=""/>
      <w:lvlJc w:val="left"/>
      <w:pPr>
        <w:ind w:left="3308" w:hanging="360"/>
      </w:pPr>
      <w:rPr>
        <w:rFonts w:ascii="Symbol" w:hAnsi="Symbol" w:hint="default"/>
      </w:rPr>
    </w:lvl>
    <w:lvl w:ilvl="4" w:tplc="04100003" w:tentative="1">
      <w:start w:val="1"/>
      <w:numFmt w:val="bullet"/>
      <w:lvlText w:val="o"/>
      <w:lvlJc w:val="left"/>
      <w:pPr>
        <w:ind w:left="4028" w:hanging="360"/>
      </w:pPr>
      <w:rPr>
        <w:rFonts w:ascii="Courier New" w:hAnsi="Courier New" w:cs="Courier New" w:hint="default"/>
      </w:rPr>
    </w:lvl>
    <w:lvl w:ilvl="5" w:tplc="04100005" w:tentative="1">
      <w:start w:val="1"/>
      <w:numFmt w:val="bullet"/>
      <w:lvlText w:val=""/>
      <w:lvlJc w:val="left"/>
      <w:pPr>
        <w:ind w:left="4748" w:hanging="360"/>
      </w:pPr>
      <w:rPr>
        <w:rFonts w:ascii="Wingdings" w:hAnsi="Wingdings" w:hint="default"/>
      </w:rPr>
    </w:lvl>
    <w:lvl w:ilvl="6" w:tplc="04100001" w:tentative="1">
      <w:start w:val="1"/>
      <w:numFmt w:val="bullet"/>
      <w:lvlText w:val=""/>
      <w:lvlJc w:val="left"/>
      <w:pPr>
        <w:ind w:left="5468" w:hanging="360"/>
      </w:pPr>
      <w:rPr>
        <w:rFonts w:ascii="Symbol" w:hAnsi="Symbol" w:hint="default"/>
      </w:rPr>
    </w:lvl>
    <w:lvl w:ilvl="7" w:tplc="04100003" w:tentative="1">
      <w:start w:val="1"/>
      <w:numFmt w:val="bullet"/>
      <w:lvlText w:val="o"/>
      <w:lvlJc w:val="left"/>
      <w:pPr>
        <w:ind w:left="6188" w:hanging="360"/>
      </w:pPr>
      <w:rPr>
        <w:rFonts w:ascii="Courier New" w:hAnsi="Courier New" w:cs="Courier New" w:hint="default"/>
      </w:rPr>
    </w:lvl>
    <w:lvl w:ilvl="8" w:tplc="04100005" w:tentative="1">
      <w:start w:val="1"/>
      <w:numFmt w:val="bullet"/>
      <w:lvlText w:val=""/>
      <w:lvlJc w:val="left"/>
      <w:pPr>
        <w:ind w:left="6908" w:hanging="360"/>
      </w:pPr>
      <w:rPr>
        <w:rFonts w:ascii="Wingdings" w:hAnsi="Wingdings" w:hint="default"/>
      </w:rPr>
    </w:lvl>
  </w:abstractNum>
  <w:abstractNum w:abstractNumId="66">
    <w:nsid w:val="67381941"/>
    <w:multiLevelType w:val="multilevel"/>
    <w:tmpl w:val="F3F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1E1E2C"/>
    <w:multiLevelType w:val="multilevel"/>
    <w:tmpl w:val="877E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9C50B0A"/>
    <w:multiLevelType w:val="multilevel"/>
    <w:tmpl w:val="73D2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C0A7CD3"/>
    <w:multiLevelType w:val="multilevel"/>
    <w:tmpl w:val="EAEC1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D0C3955"/>
    <w:multiLevelType w:val="hybridMultilevel"/>
    <w:tmpl w:val="73668136"/>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nsid w:val="6D8D1088"/>
    <w:multiLevelType w:val="multilevel"/>
    <w:tmpl w:val="BDA26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E965272"/>
    <w:multiLevelType w:val="multilevel"/>
    <w:tmpl w:val="35BA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F450386"/>
    <w:multiLevelType w:val="hybridMultilevel"/>
    <w:tmpl w:val="AA446F64"/>
    <w:lvl w:ilvl="0" w:tplc="DF486496">
      <w:start w:val="1"/>
      <w:numFmt w:val="bullet"/>
      <w:lvlText w:val=""/>
      <w:lvlJc w:val="left"/>
      <w:pPr>
        <w:ind w:left="1494" w:hanging="360"/>
      </w:pPr>
      <w:rPr>
        <w:rFonts w:ascii="Symbol" w:hAnsi="Symbol"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74">
    <w:nsid w:val="70A70193"/>
    <w:multiLevelType w:val="multilevel"/>
    <w:tmpl w:val="314A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17031D7"/>
    <w:multiLevelType w:val="hybridMultilevel"/>
    <w:tmpl w:val="83AE42E4"/>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nsid w:val="75DF4E54"/>
    <w:multiLevelType w:val="hybridMultilevel"/>
    <w:tmpl w:val="5A32C5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nsid w:val="770D0E68"/>
    <w:multiLevelType w:val="hybridMultilevel"/>
    <w:tmpl w:val="C040D10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nsid w:val="7B651F6D"/>
    <w:multiLevelType w:val="multilevel"/>
    <w:tmpl w:val="850C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F717603"/>
    <w:multiLevelType w:val="hybridMultilevel"/>
    <w:tmpl w:val="2382BC2C"/>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nsid w:val="7F9137D7"/>
    <w:multiLevelType w:val="hybridMultilevel"/>
    <w:tmpl w:val="D3C4B5DE"/>
    <w:lvl w:ilvl="0" w:tplc="DF4864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5"/>
  </w:num>
  <w:num w:numId="2">
    <w:abstractNumId w:val="15"/>
  </w:num>
  <w:num w:numId="3">
    <w:abstractNumId w:val="38"/>
  </w:num>
  <w:num w:numId="4">
    <w:abstractNumId w:val="11"/>
  </w:num>
  <w:num w:numId="5">
    <w:abstractNumId w:val="48"/>
  </w:num>
  <w:num w:numId="6">
    <w:abstractNumId w:val="1"/>
  </w:num>
  <w:num w:numId="7">
    <w:abstractNumId w:val="30"/>
  </w:num>
  <w:num w:numId="8">
    <w:abstractNumId w:val="4"/>
  </w:num>
  <w:num w:numId="9">
    <w:abstractNumId w:val="23"/>
  </w:num>
  <w:num w:numId="10">
    <w:abstractNumId w:val="57"/>
  </w:num>
  <w:num w:numId="11">
    <w:abstractNumId w:val="51"/>
  </w:num>
  <w:num w:numId="12">
    <w:abstractNumId w:val="76"/>
  </w:num>
  <w:num w:numId="13">
    <w:abstractNumId w:val="73"/>
  </w:num>
  <w:num w:numId="14">
    <w:abstractNumId w:val="80"/>
  </w:num>
  <w:num w:numId="15">
    <w:abstractNumId w:val="75"/>
  </w:num>
  <w:num w:numId="16">
    <w:abstractNumId w:val="17"/>
  </w:num>
  <w:num w:numId="17">
    <w:abstractNumId w:val="36"/>
  </w:num>
  <w:num w:numId="18">
    <w:abstractNumId w:val="34"/>
  </w:num>
  <w:num w:numId="19">
    <w:abstractNumId w:val="58"/>
  </w:num>
  <w:num w:numId="20">
    <w:abstractNumId w:val="18"/>
  </w:num>
  <w:num w:numId="21">
    <w:abstractNumId w:val="19"/>
  </w:num>
  <w:num w:numId="22">
    <w:abstractNumId w:val="24"/>
  </w:num>
  <w:num w:numId="23">
    <w:abstractNumId w:val="6"/>
  </w:num>
  <w:num w:numId="24">
    <w:abstractNumId w:val="41"/>
  </w:num>
  <w:num w:numId="25">
    <w:abstractNumId w:val="79"/>
  </w:num>
  <w:num w:numId="26">
    <w:abstractNumId w:val="70"/>
  </w:num>
  <w:num w:numId="27">
    <w:abstractNumId w:val="77"/>
  </w:num>
  <w:num w:numId="28">
    <w:abstractNumId w:val="62"/>
  </w:num>
  <w:num w:numId="29">
    <w:abstractNumId w:val="21"/>
  </w:num>
  <w:num w:numId="30">
    <w:abstractNumId w:val="65"/>
  </w:num>
  <w:num w:numId="31">
    <w:abstractNumId w:val="31"/>
  </w:num>
  <w:num w:numId="32">
    <w:abstractNumId w:val="39"/>
  </w:num>
  <w:num w:numId="33">
    <w:abstractNumId w:val="61"/>
  </w:num>
  <w:num w:numId="34">
    <w:abstractNumId w:val="54"/>
  </w:num>
  <w:num w:numId="35">
    <w:abstractNumId w:val="56"/>
  </w:num>
  <w:num w:numId="36">
    <w:abstractNumId w:val="10"/>
  </w:num>
  <w:num w:numId="37">
    <w:abstractNumId w:val="71"/>
  </w:num>
  <w:num w:numId="38">
    <w:abstractNumId w:val="68"/>
  </w:num>
  <w:num w:numId="39">
    <w:abstractNumId w:val="33"/>
  </w:num>
  <w:num w:numId="40">
    <w:abstractNumId w:val="29"/>
  </w:num>
  <w:num w:numId="41">
    <w:abstractNumId w:val="3"/>
  </w:num>
  <w:num w:numId="42">
    <w:abstractNumId w:val="14"/>
  </w:num>
  <w:num w:numId="43">
    <w:abstractNumId w:val="28"/>
  </w:num>
  <w:num w:numId="44">
    <w:abstractNumId w:val="59"/>
  </w:num>
  <w:num w:numId="45">
    <w:abstractNumId w:val="60"/>
  </w:num>
  <w:num w:numId="46">
    <w:abstractNumId w:val="63"/>
  </w:num>
  <w:num w:numId="47">
    <w:abstractNumId w:val="2"/>
  </w:num>
  <w:num w:numId="48">
    <w:abstractNumId w:val="53"/>
  </w:num>
  <w:num w:numId="49">
    <w:abstractNumId w:val="12"/>
  </w:num>
  <w:num w:numId="50">
    <w:abstractNumId w:val="5"/>
  </w:num>
  <w:num w:numId="51">
    <w:abstractNumId w:val="46"/>
  </w:num>
  <w:num w:numId="52">
    <w:abstractNumId w:val="22"/>
  </w:num>
  <w:num w:numId="53">
    <w:abstractNumId w:val="42"/>
  </w:num>
  <w:num w:numId="54">
    <w:abstractNumId w:val="40"/>
  </w:num>
  <w:num w:numId="55">
    <w:abstractNumId w:val="49"/>
  </w:num>
  <w:num w:numId="56">
    <w:abstractNumId w:val="7"/>
  </w:num>
  <w:num w:numId="57">
    <w:abstractNumId w:val="25"/>
  </w:num>
  <w:num w:numId="58">
    <w:abstractNumId w:val="44"/>
  </w:num>
  <w:num w:numId="59">
    <w:abstractNumId w:val="43"/>
  </w:num>
  <w:num w:numId="60">
    <w:abstractNumId w:val="64"/>
  </w:num>
  <w:num w:numId="61">
    <w:abstractNumId w:val="66"/>
  </w:num>
  <w:num w:numId="62">
    <w:abstractNumId w:val="27"/>
  </w:num>
  <w:num w:numId="63">
    <w:abstractNumId w:val="72"/>
  </w:num>
  <w:num w:numId="64">
    <w:abstractNumId w:val="13"/>
  </w:num>
  <w:num w:numId="65">
    <w:abstractNumId w:val="50"/>
  </w:num>
  <w:num w:numId="66">
    <w:abstractNumId w:val="47"/>
  </w:num>
  <w:num w:numId="67">
    <w:abstractNumId w:val="67"/>
  </w:num>
  <w:num w:numId="68">
    <w:abstractNumId w:val="0"/>
  </w:num>
  <w:num w:numId="69">
    <w:abstractNumId w:val="35"/>
  </w:num>
  <w:num w:numId="70">
    <w:abstractNumId w:val="32"/>
  </w:num>
  <w:num w:numId="71">
    <w:abstractNumId w:val="16"/>
  </w:num>
  <w:num w:numId="72">
    <w:abstractNumId w:val="78"/>
  </w:num>
  <w:num w:numId="73">
    <w:abstractNumId w:val="26"/>
  </w:num>
  <w:num w:numId="74">
    <w:abstractNumId w:val="8"/>
  </w:num>
  <w:num w:numId="75">
    <w:abstractNumId w:val="74"/>
  </w:num>
  <w:num w:numId="76">
    <w:abstractNumId w:val="55"/>
  </w:num>
  <w:num w:numId="77">
    <w:abstractNumId w:val="37"/>
  </w:num>
  <w:num w:numId="78">
    <w:abstractNumId w:val="52"/>
  </w:num>
  <w:num w:numId="79">
    <w:abstractNumId w:val="20"/>
  </w:num>
  <w:num w:numId="80">
    <w:abstractNumId w:val="69"/>
  </w:num>
  <w:num w:numId="81">
    <w:abstractNumId w:val="9"/>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2C55B5"/>
    <w:rsid w:val="00023415"/>
    <w:rsid w:val="000335E7"/>
    <w:rsid w:val="00040D26"/>
    <w:rsid w:val="0005030C"/>
    <w:rsid w:val="00073AD0"/>
    <w:rsid w:val="00083FDF"/>
    <w:rsid w:val="000A092F"/>
    <w:rsid w:val="000C09CC"/>
    <w:rsid w:val="000D08FB"/>
    <w:rsid w:val="000D2649"/>
    <w:rsid w:val="000D768F"/>
    <w:rsid w:val="000E5A07"/>
    <w:rsid w:val="000E6EB1"/>
    <w:rsid w:val="001008E6"/>
    <w:rsid w:val="00165DC3"/>
    <w:rsid w:val="00193206"/>
    <w:rsid w:val="001933F0"/>
    <w:rsid w:val="00193610"/>
    <w:rsid w:val="00197C54"/>
    <w:rsid w:val="001C2FE3"/>
    <w:rsid w:val="001E075D"/>
    <w:rsid w:val="00201A94"/>
    <w:rsid w:val="00212895"/>
    <w:rsid w:val="0021344F"/>
    <w:rsid w:val="00214107"/>
    <w:rsid w:val="00226124"/>
    <w:rsid w:val="002443A2"/>
    <w:rsid w:val="00247753"/>
    <w:rsid w:val="00257D42"/>
    <w:rsid w:val="00280B64"/>
    <w:rsid w:val="00283F24"/>
    <w:rsid w:val="00292F2D"/>
    <w:rsid w:val="002969CC"/>
    <w:rsid w:val="002B2311"/>
    <w:rsid w:val="002B348F"/>
    <w:rsid w:val="002C069B"/>
    <w:rsid w:val="002C55B5"/>
    <w:rsid w:val="00302BFB"/>
    <w:rsid w:val="00310F9C"/>
    <w:rsid w:val="00322B3C"/>
    <w:rsid w:val="00340EED"/>
    <w:rsid w:val="00346873"/>
    <w:rsid w:val="003501BE"/>
    <w:rsid w:val="00351540"/>
    <w:rsid w:val="0035664D"/>
    <w:rsid w:val="00380013"/>
    <w:rsid w:val="003A7C53"/>
    <w:rsid w:val="003B2EDC"/>
    <w:rsid w:val="003B5B38"/>
    <w:rsid w:val="0040252E"/>
    <w:rsid w:val="004203F3"/>
    <w:rsid w:val="004251D1"/>
    <w:rsid w:val="00433B86"/>
    <w:rsid w:val="00436110"/>
    <w:rsid w:val="004515EF"/>
    <w:rsid w:val="0046332E"/>
    <w:rsid w:val="00463EDE"/>
    <w:rsid w:val="00465FAA"/>
    <w:rsid w:val="0047254C"/>
    <w:rsid w:val="00480597"/>
    <w:rsid w:val="00482B43"/>
    <w:rsid w:val="0048506A"/>
    <w:rsid w:val="00485BAC"/>
    <w:rsid w:val="004A46FA"/>
    <w:rsid w:val="004B6AE3"/>
    <w:rsid w:val="004D5CCC"/>
    <w:rsid w:val="0054719A"/>
    <w:rsid w:val="0055082C"/>
    <w:rsid w:val="00554E34"/>
    <w:rsid w:val="00587D28"/>
    <w:rsid w:val="005939EF"/>
    <w:rsid w:val="005A14EA"/>
    <w:rsid w:val="005B0CD8"/>
    <w:rsid w:val="005B399C"/>
    <w:rsid w:val="006079A5"/>
    <w:rsid w:val="00635A90"/>
    <w:rsid w:val="0065472A"/>
    <w:rsid w:val="006F1BBE"/>
    <w:rsid w:val="007143DF"/>
    <w:rsid w:val="007147F9"/>
    <w:rsid w:val="007232BE"/>
    <w:rsid w:val="00764D03"/>
    <w:rsid w:val="007916A8"/>
    <w:rsid w:val="0079652F"/>
    <w:rsid w:val="007C3BD6"/>
    <w:rsid w:val="007D7308"/>
    <w:rsid w:val="007F472A"/>
    <w:rsid w:val="008344A6"/>
    <w:rsid w:val="008676A1"/>
    <w:rsid w:val="0087070F"/>
    <w:rsid w:val="00876660"/>
    <w:rsid w:val="008913D7"/>
    <w:rsid w:val="008B25D6"/>
    <w:rsid w:val="008C5CB6"/>
    <w:rsid w:val="008F1BED"/>
    <w:rsid w:val="008F3E34"/>
    <w:rsid w:val="009037BC"/>
    <w:rsid w:val="009265DB"/>
    <w:rsid w:val="009449B7"/>
    <w:rsid w:val="00951C43"/>
    <w:rsid w:val="00970047"/>
    <w:rsid w:val="0099208A"/>
    <w:rsid w:val="0099346E"/>
    <w:rsid w:val="009B0EE5"/>
    <w:rsid w:val="009C599F"/>
    <w:rsid w:val="009E14A0"/>
    <w:rsid w:val="009E3DFB"/>
    <w:rsid w:val="00A33543"/>
    <w:rsid w:val="00A47215"/>
    <w:rsid w:val="00A63CBF"/>
    <w:rsid w:val="00A64E22"/>
    <w:rsid w:val="00A86772"/>
    <w:rsid w:val="00A86895"/>
    <w:rsid w:val="00AA5D72"/>
    <w:rsid w:val="00AF13E7"/>
    <w:rsid w:val="00B1775C"/>
    <w:rsid w:val="00B20033"/>
    <w:rsid w:val="00B26ABC"/>
    <w:rsid w:val="00B35E95"/>
    <w:rsid w:val="00B6083A"/>
    <w:rsid w:val="00B64817"/>
    <w:rsid w:val="00B66038"/>
    <w:rsid w:val="00B67DAD"/>
    <w:rsid w:val="00B7260F"/>
    <w:rsid w:val="00B82F73"/>
    <w:rsid w:val="00B92DD1"/>
    <w:rsid w:val="00BB3382"/>
    <w:rsid w:val="00BB5DDE"/>
    <w:rsid w:val="00BC7009"/>
    <w:rsid w:val="00BD45B2"/>
    <w:rsid w:val="00BE0255"/>
    <w:rsid w:val="00C014A0"/>
    <w:rsid w:val="00C03BD6"/>
    <w:rsid w:val="00C2527F"/>
    <w:rsid w:val="00C52AA6"/>
    <w:rsid w:val="00C60A8B"/>
    <w:rsid w:val="00C628DC"/>
    <w:rsid w:val="00C65065"/>
    <w:rsid w:val="00C81E53"/>
    <w:rsid w:val="00CA41CA"/>
    <w:rsid w:val="00CA6549"/>
    <w:rsid w:val="00CB4125"/>
    <w:rsid w:val="00CB6B74"/>
    <w:rsid w:val="00CD10A4"/>
    <w:rsid w:val="00CF7957"/>
    <w:rsid w:val="00D116CF"/>
    <w:rsid w:val="00D215E1"/>
    <w:rsid w:val="00D470E6"/>
    <w:rsid w:val="00D57E2B"/>
    <w:rsid w:val="00D61E26"/>
    <w:rsid w:val="00D6479D"/>
    <w:rsid w:val="00D81B4F"/>
    <w:rsid w:val="00D844B3"/>
    <w:rsid w:val="00D97C15"/>
    <w:rsid w:val="00DB40A5"/>
    <w:rsid w:val="00DB4557"/>
    <w:rsid w:val="00DF0460"/>
    <w:rsid w:val="00E301C3"/>
    <w:rsid w:val="00E32992"/>
    <w:rsid w:val="00E33510"/>
    <w:rsid w:val="00EA63D6"/>
    <w:rsid w:val="00EA6C78"/>
    <w:rsid w:val="00EC652F"/>
    <w:rsid w:val="00ED7CBE"/>
    <w:rsid w:val="00EE10CF"/>
    <w:rsid w:val="00F05C81"/>
    <w:rsid w:val="00F36CC9"/>
    <w:rsid w:val="00F4105B"/>
    <w:rsid w:val="00F63B7D"/>
    <w:rsid w:val="00F63CC0"/>
    <w:rsid w:val="00F74FC0"/>
    <w:rsid w:val="00FB3775"/>
    <w:rsid w:val="00FB4631"/>
    <w:rsid w:val="00FC120A"/>
    <w:rsid w:val="00FC2936"/>
    <w:rsid w:val="00FF4020"/>
    <w:rsid w:val="00FF71A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125"/>
    <w:pPr>
      <w:spacing w:after="200" w:line="276" w:lineRule="auto"/>
    </w:pPr>
    <w:rPr>
      <w:sz w:val="22"/>
      <w:szCs w:val="22"/>
      <w:lang w:eastAsia="en-US"/>
    </w:rPr>
  </w:style>
  <w:style w:type="paragraph" w:styleId="Titolo2">
    <w:name w:val="heading 2"/>
    <w:basedOn w:val="Normale"/>
    <w:link w:val="Titolo2Carattere"/>
    <w:uiPriority w:val="9"/>
    <w:semiHidden/>
    <w:unhideWhenUsed/>
    <w:qFormat/>
    <w:rsid w:val="00A64E22"/>
    <w:pPr>
      <w:keepNext/>
      <w:spacing w:before="240" w:after="60"/>
      <w:outlineLvl w:val="1"/>
    </w:pPr>
    <w:rPr>
      <w:rFonts w:asciiTheme="majorHAnsi" w:eastAsiaTheme="majorEastAsia" w:hAnsiTheme="majorHAnsi" w:cstheme="majorBidi"/>
      <w:b/>
      <w:bCs/>
      <w:i/>
      <w:iCs/>
      <w:sz w:val="28"/>
      <w:szCs w:val="28"/>
    </w:rPr>
  </w:style>
  <w:style w:type="paragraph" w:styleId="Titolo3">
    <w:name w:val="heading 3"/>
    <w:basedOn w:val="Normale"/>
    <w:link w:val="Titolo3Carattere"/>
    <w:uiPriority w:val="9"/>
    <w:qFormat/>
    <w:rsid w:val="00CB4125"/>
    <w:pPr>
      <w:spacing w:before="100" w:beforeAutospacing="1" w:after="100" w:afterAutospacing="1" w:line="240" w:lineRule="auto"/>
      <w:outlineLvl w:val="2"/>
    </w:pPr>
    <w:rPr>
      <w:rFonts w:ascii="Times New Roman" w:eastAsiaTheme="majorEastAsia" w:hAnsi="Times New Roman" w:cstheme="majorBidi"/>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A64E22"/>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rsid w:val="00CB4125"/>
    <w:rPr>
      <w:rFonts w:ascii="Times New Roman" w:eastAsiaTheme="majorEastAsia" w:hAnsi="Times New Roman" w:cstheme="majorBidi"/>
      <w:b/>
      <w:bCs/>
      <w:sz w:val="27"/>
      <w:szCs w:val="27"/>
    </w:rPr>
  </w:style>
  <w:style w:type="character" w:styleId="Enfasigrassetto">
    <w:name w:val="Strong"/>
    <w:basedOn w:val="Carpredefinitoparagrafo"/>
    <w:uiPriority w:val="22"/>
    <w:qFormat/>
    <w:rsid w:val="00A64E22"/>
    <w:rPr>
      <w:b/>
      <w:bCs/>
    </w:rPr>
  </w:style>
  <w:style w:type="paragraph" w:styleId="Paragrafoelenco">
    <w:name w:val="List Paragraph"/>
    <w:basedOn w:val="Normale"/>
    <w:uiPriority w:val="34"/>
    <w:qFormat/>
    <w:rsid w:val="003B5B38"/>
    <w:pPr>
      <w:ind w:left="720"/>
      <w:contextualSpacing/>
    </w:pPr>
  </w:style>
  <w:style w:type="paragraph" w:styleId="Testofumetto">
    <w:name w:val="Balloon Text"/>
    <w:basedOn w:val="Normale"/>
    <w:link w:val="TestofumettoCarattere"/>
    <w:uiPriority w:val="99"/>
    <w:semiHidden/>
    <w:unhideWhenUsed/>
    <w:rsid w:val="00EC652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652F"/>
    <w:rPr>
      <w:rFonts w:ascii="Tahoma" w:hAnsi="Tahoma" w:cs="Tahoma"/>
      <w:sz w:val="16"/>
      <w:szCs w:val="16"/>
      <w:lang w:eastAsia="en-US"/>
    </w:rPr>
  </w:style>
  <w:style w:type="character" w:styleId="Collegamentoipertestuale">
    <w:name w:val="Hyperlink"/>
    <w:basedOn w:val="Carpredefinitoparagrafo"/>
    <w:uiPriority w:val="99"/>
    <w:unhideWhenUsed/>
    <w:rsid w:val="009037BC"/>
    <w:rPr>
      <w:color w:val="0000FF" w:themeColor="hyperlink"/>
      <w:u w:val="single"/>
    </w:rPr>
  </w:style>
  <w:style w:type="paragraph" w:styleId="Intestazione">
    <w:name w:val="header"/>
    <w:basedOn w:val="Normale"/>
    <w:link w:val="IntestazioneCarattere"/>
    <w:uiPriority w:val="99"/>
    <w:semiHidden/>
    <w:unhideWhenUsed/>
    <w:rsid w:val="00485BA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85BAC"/>
    <w:rPr>
      <w:sz w:val="22"/>
      <w:szCs w:val="22"/>
      <w:lang w:eastAsia="en-US"/>
    </w:rPr>
  </w:style>
  <w:style w:type="paragraph" w:styleId="Pidipagina">
    <w:name w:val="footer"/>
    <w:basedOn w:val="Normale"/>
    <w:link w:val="PidipaginaCarattere"/>
    <w:uiPriority w:val="99"/>
    <w:unhideWhenUsed/>
    <w:rsid w:val="00485BA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5BAC"/>
    <w:rPr>
      <w:sz w:val="22"/>
      <w:szCs w:val="22"/>
      <w:lang w:eastAsia="en-US"/>
    </w:rPr>
  </w:style>
  <w:style w:type="table" w:styleId="Grigliatabella">
    <w:name w:val="Table Grid"/>
    <w:basedOn w:val="Tabellanormale"/>
    <w:uiPriority w:val="59"/>
    <w:rsid w:val="004805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D81B4F"/>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basedOn w:val="Carpredefinitoparagrafo"/>
    <w:rsid w:val="00D81B4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43A8C-3024-458E-A416-D2C229C3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101</Pages>
  <Words>12130</Words>
  <Characters>69142</Characters>
  <Application>Microsoft Office Word</Application>
  <DocSecurity>0</DocSecurity>
  <Lines>576</Lines>
  <Paragraphs>162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dc:creator>
  <cp:lastModifiedBy>veronica capra</cp:lastModifiedBy>
  <cp:revision>104</cp:revision>
  <cp:lastPrinted>2013-05-14T16:25:00Z</cp:lastPrinted>
  <dcterms:created xsi:type="dcterms:W3CDTF">2012-09-16T13:45:00Z</dcterms:created>
  <dcterms:modified xsi:type="dcterms:W3CDTF">2013-05-24T13:34:00Z</dcterms:modified>
</cp:coreProperties>
</file>